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5E6A1" w14:textId="40EE06CA" w:rsidR="00B2506F" w:rsidRDefault="00B2506F" w:rsidP="00B2506F">
      <w:pPr>
        <w:jc w:val="center"/>
        <w:rPr>
          <w:b/>
          <w:sz w:val="28"/>
          <w:szCs w:val="28"/>
        </w:rPr>
      </w:pPr>
      <w:r w:rsidRPr="00B2506F">
        <w:rPr>
          <w:b/>
          <w:noProof/>
          <w:sz w:val="28"/>
          <w:szCs w:val="28"/>
        </w:rPr>
        <w:drawing>
          <wp:inline distT="0" distB="0" distL="0" distR="0" wp14:anchorId="2C3774DA" wp14:editId="445BCC8F">
            <wp:extent cx="2686050" cy="646775"/>
            <wp:effectExtent l="0" t="0" r="0" b="1270"/>
            <wp:docPr id="1" name="Picture 1" descr="C:\Users\jscholer\Documents\Website Content\IBHA color vector horizontal_180127_s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oler\Documents\Website Content\IBHA color vector horizontal_180127_sk-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5087" cy="660991"/>
                    </a:xfrm>
                    <a:prstGeom prst="rect">
                      <a:avLst/>
                    </a:prstGeom>
                    <a:noFill/>
                    <a:ln>
                      <a:noFill/>
                    </a:ln>
                  </pic:spPr>
                </pic:pic>
              </a:graphicData>
            </a:graphic>
          </wp:inline>
        </w:drawing>
      </w:r>
    </w:p>
    <w:p w14:paraId="545413DA" w14:textId="77777777" w:rsidR="00641B0B" w:rsidRPr="00FE5C39" w:rsidRDefault="00431274" w:rsidP="00641B0B">
      <w:pPr>
        <w:jc w:val="center"/>
        <w:rPr>
          <w:b/>
          <w:sz w:val="28"/>
          <w:szCs w:val="28"/>
        </w:rPr>
      </w:pPr>
      <w:r w:rsidRPr="00FE5C39">
        <w:rPr>
          <w:b/>
          <w:sz w:val="28"/>
          <w:szCs w:val="28"/>
        </w:rPr>
        <w:t>What is Behavioral Health?</w:t>
      </w:r>
    </w:p>
    <w:p w14:paraId="33BDEBA8" w14:textId="56162BBF" w:rsidR="00B7396A" w:rsidRDefault="00596808" w:rsidP="00FE5C39">
      <w:pPr>
        <w:ind w:left="720"/>
      </w:pPr>
      <w:r>
        <w:t>Behavioral health conditions refer to mental illnesses, substance use disorders, or when an individual experiences both mental illness and substance use disorder – or “co-occurring” conditions.</w:t>
      </w:r>
    </w:p>
    <w:p w14:paraId="44997A8F" w14:textId="2E5F76EC" w:rsidR="00112DEC" w:rsidRPr="00FE5C39" w:rsidRDefault="00112DEC" w:rsidP="00112DEC">
      <w:pPr>
        <w:rPr>
          <w:b/>
        </w:rPr>
      </w:pPr>
      <w:r w:rsidRPr="00FE5C39">
        <w:rPr>
          <w:b/>
        </w:rPr>
        <w:t xml:space="preserve">Frequently Asked Questions </w:t>
      </w:r>
      <w:r w:rsidR="00596808" w:rsidRPr="00FE5C39">
        <w:rPr>
          <w:b/>
        </w:rPr>
        <w:t>about</w:t>
      </w:r>
      <w:r w:rsidRPr="00FE5C39">
        <w:rPr>
          <w:b/>
        </w:rPr>
        <w:t xml:space="preserve"> Mental Health</w:t>
      </w:r>
      <w:bookmarkStart w:id="0" w:name="_GoBack"/>
      <w:bookmarkEnd w:id="0"/>
    </w:p>
    <w:p w14:paraId="4EFFA3E7" w14:textId="39089688" w:rsidR="00B7396A" w:rsidRPr="00206CAE" w:rsidRDefault="00FE5C39" w:rsidP="00B7396A">
      <w:pPr>
        <w:pStyle w:val="ListParagraph"/>
        <w:numPr>
          <w:ilvl w:val="0"/>
          <w:numId w:val="4"/>
        </w:numPr>
        <w:rPr>
          <w:b/>
        </w:rPr>
      </w:pPr>
      <w:r w:rsidRPr="00206CAE">
        <w:rPr>
          <w:b/>
        </w:rPr>
        <w:t xml:space="preserve">What is </w:t>
      </w:r>
      <w:r w:rsidR="005F6F48" w:rsidRPr="00206CAE">
        <w:rPr>
          <w:b/>
        </w:rPr>
        <w:t>m</w:t>
      </w:r>
      <w:r w:rsidR="00112DEC" w:rsidRPr="00206CAE">
        <w:rPr>
          <w:b/>
        </w:rPr>
        <w:t xml:space="preserve">ental </w:t>
      </w:r>
      <w:r w:rsidR="005F6F48" w:rsidRPr="00206CAE">
        <w:rPr>
          <w:b/>
        </w:rPr>
        <w:t>i</w:t>
      </w:r>
      <w:r w:rsidR="00112DEC" w:rsidRPr="00206CAE">
        <w:rPr>
          <w:b/>
        </w:rPr>
        <w:t>llness?</w:t>
      </w:r>
    </w:p>
    <w:p w14:paraId="403FBA99" w14:textId="77777777" w:rsidR="00B7396A" w:rsidRDefault="00B7396A" w:rsidP="00B7396A">
      <w:pPr>
        <w:pStyle w:val="ListParagraph"/>
      </w:pPr>
    </w:p>
    <w:p w14:paraId="67E645B6" w14:textId="55C5519E" w:rsidR="00B7396A" w:rsidRDefault="005F6F48" w:rsidP="00B7396A">
      <w:pPr>
        <w:pStyle w:val="ListParagraph"/>
      </w:pPr>
      <w:r>
        <w:t xml:space="preserve">Mental illness refers to many conditions that impact </w:t>
      </w:r>
      <w:r w:rsidR="0071513D">
        <w:t xml:space="preserve">a person’s </w:t>
      </w:r>
      <w:r>
        <w:t xml:space="preserve">thinking, emotion and/or behavior. </w:t>
      </w:r>
      <w:r w:rsidR="001019CE">
        <w:t>There are over 200 different forms of mental illness, including depression, schizophrenia</w:t>
      </w:r>
      <w:r w:rsidR="00AC2655">
        <w:t>, bi-polar</w:t>
      </w:r>
      <w:r>
        <w:t>,</w:t>
      </w:r>
      <w:r w:rsidR="00AC2655">
        <w:t xml:space="preserve"> and anxiety disorders. Mental illness, like other </w:t>
      </w:r>
      <w:r>
        <w:t>health conditions</w:t>
      </w:r>
      <w:r w:rsidR="00AC2655">
        <w:t>, is treatable and recovery is possible.</w:t>
      </w:r>
    </w:p>
    <w:p w14:paraId="080D57EC" w14:textId="77777777" w:rsidR="00B7396A" w:rsidRDefault="00B7396A" w:rsidP="00B7396A">
      <w:pPr>
        <w:pStyle w:val="ListParagraph"/>
      </w:pPr>
    </w:p>
    <w:p w14:paraId="02F2B56E" w14:textId="7CF3A0C5" w:rsidR="00B7396A" w:rsidRPr="00206CAE" w:rsidRDefault="00B7396A" w:rsidP="005C06A9">
      <w:pPr>
        <w:pStyle w:val="ListParagraph"/>
        <w:numPr>
          <w:ilvl w:val="0"/>
          <w:numId w:val="4"/>
        </w:numPr>
        <w:rPr>
          <w:b/>
        </w:rPr>
      </w:pPr>
      <w:r w:rsidRPr="00206CAE">
        <w:rPr>
          <w:b/>
        </w:rPr>
        <w:t xml:space="preserve">How </w:t>
      </w:r>
      <w:r w:rsidR="005F6F48" w:rsidRPr="00206CAE">
        <w:rPr>
          <w:b/>
        </w:rPr>
        <w:t>m</w:t>
      </w:r>
      <w:r w:rsidRPr="00206CAE">
        <w:rPr>
          <w:b/>
        </w:rPr>
        <w:t xml:space="preserve">any Idahoans </w:t>
      </w:r>
      <w:r w:rsidR="005F6F48" w:rsidRPr="00206CAE">
        <w:rPr>
          <w:b/>
        </w:rPr>
        <w:t>h</w:t>
      </w:r>
      <w:r w:rsidRPr="00206CAE">
        <w:rPr>
          <w:b/>
        </w:rPr>
        <w:t>ave a</w:t>
      </w:r>
      <w:r w:rsidR="00112DEC" w:rsidRPr="00206CAE">
        <w:rPr>
          <w:b/>
        </w:rPr>
        <w:t xml:space="preserve"> </w:t>
      </w:r>
      <w:r w:rsidR="005F6F48" w:rsidRPr="00206CAE">
        <w:rPr>
          <w:b/>
        </w:rPr>
        <w:t>m</w:t>
      </w:r>
      <w:r w:rsidR="00112DEC" w:rsidRPr="00206CAE">
        <w:rPr>
          <w:b/>
        </w:rPr>
        <w:t xml:space="preserve">ental </w:t>
      </w:r>
      <w:r w:rsidR="005F6F48" w:rsidRPr="00206CAE">
        <w:rPr>
          <w:b/>
        </w:rPr>
        <w:t>i</w:t>
      </w:r>
      <w:r w:rsidR="00112DEC" w:rsidRPr="00206CAE">
        <w:rPr>
          <w:b/>
        </w:rPr>
        <w:t>llness?</w:t>
      </w:r>
    </w:p>
    <w:p w14:paraId="3426F562" w14:textId="77777777" w:rsidR="00B7396A" w:rsidRDefault="00B7396A" w:rsidP="00B7396A">
      <w:pPr>
        <w:pStyle w:val="ListParagraph"/>
      </w:pPr>
    </w:p>
    <w:p w14:paraId="55A081D3" w14:textId="19D253E3" w:rsidR="00831307" w:rsidRDefault="00B7396A" w:rsidP="00B7396A">
      <w:pPr>
        <w:pStyle w:val="ListParagraph"/>
      </w:pPr>
      <w:r>
        <w:t>O</w:t>
      </w:r>
      <w:r w:rsidR="00AC2655">
        <w:t xml:space="preserve">ne in four Idahoans </w:t>
      </w:r>
      <w:r w:rsidR="0071513D">
        <w:t xml:space="preserve">experience </w:t>
      </w:r>
      <w:r w:rsidR="00AC2655">
        <w:t>some form of menta</w:t>
      </w:r>
      <w:r>
        <w:t>l illness</w:t>
      </w:r>
      <w:r w:rsidR="00930A27">
        <w:t>,</w:t>
      </w:r>
      <w:r w:rsidR="005361B5">
        <w:t xml:space="preserve"> and 13% of Idaho children 12-17 </w:t>
      </w:r>
      <w:r w:rsidR="005F6F48">
        <w:t xml:space="preserve">years old have </w:t>
      </w:r>
      <w:r w:rsidR="0071513D">
        <w:t xml:space="preserve">had </w:t>
      </w:r>
      <w:r w:rsidR="005361B5">
        <w:t>a major depressive episode in the last year</w:t>
      </w:r>
      <w:r>
        <w:t>.</w:t>
      </w:r>
      <w:r w:rsidR="00831307">
        <w:rPr>
          <w:rStyle w:val="EndnoteReference"/>
        </w:rPr>
        <w:endnoteReference w:id="1"/>
      </w:r>
      <w:r w:rsidR="00831307">
        <w:t xml:space="preserve"> Mental illness can affect anyone, and if you do not have mental illness, it is likely you know and care about many people who live with mental illness.</w:t>
      </w:r>
    </w:p>
    <w:p w14:paraId="09A1689A" w14:textId="77777777" w:rsidR="00831307" w:rsidRDefault="00831307" w:rsidP="00B7396A">
      <w:pPr>
        <w:pStyle w:val="ListParagraph"/>
      </w:pPr>
    </w:p>
    <w:p w14:paraId="10369378" w14:textId="5E9E2D54" w:rsidR="00831307" w:rsidRPr="00206CAE" w:rsidRDefault="00831307" w:rsidP="005C06A9">
      <w:pPr>
        <w:pStyle w:val="ListParagraph"/>
        <w:numPr>
          <w:ilvl w:val="0"/>
          <w:numId w:val="4"/>
        </w:numPr>
        <w:rPr>
          <w:b/>
        </w:rPr>
      </w:pPr>
      <w:r w:rsidRPr="00206CAE">
        <w:rPr>
          <w:b/>
        </w:rPr>
        <w:t>What causes mental illness?</w:t>
      </w:r>
    </w:p>
    <w:p w14:paraId="18C42CED" w14:textId="77777777" w:rsidR="00831307" w:rsidRDefault="00831307" w:rsidP="00B7396A">
      <w:pPr>
        <w:pStyle w:val="ListParagraph"/>
      </w:pPr>
    </w:p>
    <w:p w14:paraId="6E4D19D5" w14:textId="115E36F1" w:rsidR="00831307" w:rsidRDefault="00831307" w:rsidP="00A77E98">
      <w:pPr>
        <w:pStyle w:val="ListParagraph"/>
      </w:pPr>
      <w:r>
        <w:t xml:space="preserve">Many factors may play a role in someone developing a mental illness. Genetics, trauma, stress, and even physical conditions (like injury or diabetes) can affect mental health. </w:t>
      </w:r>
    </w:p>
    <w:p w14:paraId="1EE505C2" w14:textId="77777777" w:rsidR="00831307" w:rsidRDefault="00831307" w:rsidP="00B7396A">
      <w:pPr>
        <w:pStyle w:val="ListParagraph"/>
        <w:ind w:left="1080"/>
      </w:pPr>
    </w:p>
    <w:p w14:paraId="531A93F4" w14:textId="7D6B3940" w:rsidR="00831307" w:rsidRPr="00206CAE" w:rsidRDefault="00831307" w:rsidP="00B7396A">
      <w:pPr>
        <w:pStyle w:val="ListParagraph"/>
        <w:numPr>
          <w:ilvl w:val="0"/>
          <w:numId w:val="4"/>
        </w:numPr>
        <w:rPr>
          <w:b/>
        </w:rPr>
      </w:pPr>
      <w:r w:rsidRPr="00206CAE">
        <w:rPr>
          <w:b/>
        </w:rPr>
        <w:t>Do people recover</w:t>
      </w:r>
      <w:r w:rsidRPr="00206CAE">
        <w:rPr>
          <w:rStyle w:val="EndnoteReference"/>
          <w:b/>
        </w:rPr>
        <w:endnoteReference w:id="2"/>
      </w:r>
      <w:r w:rsidRPr="00206CAE">
        <w:rPr>
          <w:b/>
        </w:rPr>
        <w:t xml:space="preserve"> from mental illness?</w:t>
      </w:r>
    </w:p>
    <w:p w14:paraId="3DAAE57C" w14:textId="0A7FFA9E" w:rsidR="00831307" w:rsidRDefault="00831307" w:rsidP="00130F43">
      <w:pPr>
        <w:ind w:left="720"/>
      </w:pPr>
      <w:r>
        <w:t>Yes! Advancements in research and a variety of treatments mean that recovery is possible. With access to medication, services, and supports, people with mental illness can effectively manage their condition and live healthy lives. However, these aren’t the only ways individuals can engage in and succeed in recovery.</w:t>
      </w:r>
    </w:p>
    <w:p w14:paraId="6032AAD3" w14:textId="6ABE47ED" w:rsidR="00831307" w:rsidRDefault="00831307" w:rsidP="00130F43">
      <w:pPr>
        <w:ind w:left="720"/>
      </w:pPr>
      <w:r>
        <w:t xml:space="preserve">Here are </w:t>
      </w:r>
      <w:r w:rsidRPr="00A66C30">
        <w:rPr>
          <w:noProof/>
        </w:rPr>
        <w:t>a just</w:t>
      </w:r>
      <w:r>
        <w:t xml:space="preserve"> a few conditions and their recovery rates</w:t>
      </w:r>
      <w:r>
        <w:rPr>
          <w:rStyle w:val="EndnoteReference"/>
        </w:rPr>
        <w:endnoteReference w:id="3"/>
      </w:r>
      <w:r>
        <w:t>:</w:t>
      </w:r>
    </w:p>
    <w:p w14:paraId="12D04642" w14:textId="77777777" w:rsidR="00831307" w:rsidRDefault="00831307" w:rsidP="00F52AD3">
      <w:pPr>
        <w:pStyle w:val="ListParagraph"/>
        <w:numPr>
          <w:ilvl w:val="0"/>
          <w:numId w:val="3"/>
        </w:numPr>
      </w:pPr>
      <w:r>
        <w:t>Bipolar Disorder - 80%</w:t>
      </w:r>
    </w:p>
    <w:p w14:paraId="5B241124" w14:textId="77777777" w:rsidR="00831307" w:rsidRDefault="00831307" w:rsidP="00F52AD3">
      <w:pPr>
        <w:pStyle w:val="ListParagraph"/>
        <w:numPr>
          <w:ilvl w:val="0"/>
          <w:numId w:val="3"/>
        </w:numPr>
      </w:pPr>
      <w:r>
        <w:t>Major Depression - 70%</w:t>
      </w:r>
    </w:p>
    <w:p w14:paraId="11B270A4" w14:textId="77777777" w:rsidR="00831307" w:rsidRDefault="00831307" w:rsidP="00F52AD3">
      <w:pPr>
        <w:pStyle w:val="ListParagraph"/>
        <w:numPr>
          <w:ilvl w:val="0"/>
          <w:numId w:val="3"/>
        </w:numPr>
      </w:pPr>
      <w:r>
        <w:t>Panic Disorder - 70%</w:t>
      </w:r>
    </w:p>
    <w:p w14:paraId="0597FFE6" w14:textId="77777777" w:rsidR="00831307" w:rsidRDefault="00831307" w:rsidP="00F52AD3">
      <w:pPr>
        <w:pStyle w:val="ListParagraph"/>
        <w:numPr>
          <w:ilvl w:val="0"/>
          <w:numId w:val="3"/>
        </w:numPr>
      </w:pPr>
      <w:r>
        <w:t>Obsessive-Compulsive Disorder - 70%</w:t>
      </w:r>
    </w:p>
    <w:p w14:paraId="3340D680" w14:textId="77777777" w:rsidR="00831307" w:rsidRDefault="00831307" w:rsidP="00F52AD3">
      <w:pPr>
        <w:pStyle w:val="ListParagraph"/>
        <w:numPr>
          <w:ilvl w:val="0"/>
          <w:numId w:val="3"/>
        </w:numPr>
      </w:pPr>
      <w:r>
        <w:t>Schizophrenia - 60%</w:t>
      </w:r>
    </w:p>
    <w:p w14:paraId="1E0850E5" w14:textId="77777777" w:rsidR="00831307" w:rsidRPr="00FE5C39" w:rsidRDefault="00831307" w:rsidP="00130F43">
      <w:pPr>
        <w:rPr>
          <w:b/>
        </w:rPr>
      </w:pPr>
      <w:r w:rsidRPr="00FE5C39">
        <w:rPr>
          <w:b/>
        </w:rPr>
        <w:t xml:space="preserve">Frequently Asked Questions </w:t>
      </w:r>
      <w:proofErr w:type="gramStart"/>
      <w:r w:rsidRPr="00FE5C39">
        <w:rPr>
          <w:b/>
        </w:rPr>
        <w:t>About</w:t>
      </w:r>
      <w:proofErr w:type="gramEnd"/>
      <w:r w:rsidRPr="00FE5C39">
        <w:rPr>
          <w:b/>
        </w:rPr>
        <w:t xml:space="preserve"> Suicide</w:t>
      </w:r>
    </w:p>
    <w:p w14:paraId="06F58D74" w14:textId="77777777" w:rsidR="00831307" w:rsidRPr="00206CAE" w:rsidRDefault="00831307" w:rsidP="00130F43">
      <w:pPr>
        <w:pStyle w:val="ListParagraph"/>
        <w:numPr>
          <w:ilvl w:val="0"/>
          <w:numId w:val="6"/>
        </w:numPr>
        <w:rPr>
          <w:b/>
        </w:rPr>
      </w:pPr>
      <w:r w:rsidRPr="00206CAE">
        <w:rPr>
          <w:b/>
        </w:rPr>
        <w:lastRenderedPageBreak/>
        <w:t>What leads people to suicide?</w:t>
      </w:r>
    </w:p>
    <w:p w14:paraId="154062A0" w14:textId="77777777" w:rsidR="00831307" w:rsidRDefault="00831307" w:rsidP="00130F43">
      <w:pPr>
        <w:ind w:left="720"/>
      </w:pPr>
      <w:r>
        <w:t xml:space="preserve">Suicide prevention is mental health. It is estimated that about 60% of people who die by suicide have had a mental illness. Suicidal behavior is most often related to a mood disorder like depression and/or to substance use disorder. </w:t>
      </w:r>
    </w:p>
    <w:p w14:paraId="6214528A" w14:textId="77777777" w:rsidR="00831307" w:rsidRDefault="00831307" w:rsidP="00130F43">
      <w:pPr>
        <w:ind w:left="720"/>
      </w:pPr>
      <w:r>
        <w:t xml:space="preserve">Suicide is more likely when people experience stressful events such as divorce, job loss, and legal problems. </w:t>
      </w:r>
    </w:p>
    <w:p w14:paraId="40AF5DBC" w14:textId="77777777" w:rsidR="00831307" w:rsidRDefault="00831307" w:rsidP="00130F43">
      <w:pPr>
        <w:ind w:left="720"/>
      </w:pPr>
      <w:r>
        <w:t>Younger people who kill themselves often have a substance use disorder in addition to depression.</w:t>
      </w:r>
    </w:p>
    <w:p w14:paraId="40142F44" w14:textId="77777777" w:rsidR="00831307" w:rsidRPr="00206CAE" w:rsidRDefault="00831307" w:rsidP="00130F43">
      <w:pPr>
        <w:pStyle w:val="ListParagraph"/>
        <w:numPr>
          <w:ilvl w:val="0"/>
          <w:numId w:val="6"/>
        </w:numPr>
        <w:rPr>
          <w:b/>
        </w:rPr>
      </w:pPr>
      <w:r w:rsidRPr="00206CAE">
        <w:rPr>
          <w:b/>
        </w:rPr>
        <w:t>Is suicide a concern in Idaho?</w:t>
      </w:r>
    </w:p>
    <w:p w14:paraId="616627E1" w14:textId="77777777" w:rsidR="00831307" w:rsidRDefault="00831307" w:rsidP="00130F43">
      <w:pPr>
        <w:ind w:left="720"/>
      </w:pPr>
      <w:r>
        <w:t xml:space="preserve">For many years, Idaho has consistently ranked among the states with the highest suicide rates. In 2016, Idaho had the 8th highest suicide rate in the U.S., 50% higher than the national average. Suicide is the </w:t>
      </w:r>
      <w:r w:rsidRPr="0044343F">
        <w:rPr>
          <w:b/>
        </w:rPr>
        <w:t>2nd leading cause of death for Idahoans</w:t>
      </w:r>
      <w:r>
        <w:t xml:space="preserve"> ages 15-34 and for men up to 44. </w:t>
      </w:r>
    </w:p>
    <w:p w14:paraId="2714DD53" w14:textId="77777777" w:rsidR="00831307" w:rsidRDefault="00831307" w:rsidP="00130F43">
      <w:pPr>
        <w:ind w:left="720"/>
      </w:pPr>
      <w:proofErr w:type="gramStart"/>
      <w:r>
        <w:t>Between 2012-2016,</w:t>
      </w:r>
      <w:proofErr w:type="gramEnd"/>
      <w:r>
        <w:t xml:space="preserve"> 105 Idaho youth, age 6-18, died by suicide, and 27 of those children were 14 or younger. In that same time period, approximately 7,100 adults age 18 and older attempted suicide in Idaho.</w:t>
      </w:r>
      <w:r w:rsidRPr="00CC1D01">
        <w:rPr>
          <w:rStyle w:val="EndnoteReference"/>
        </w:rPr>
        <w:t xml:space="preserve"> </w:t>
      </w:r>
      <w:r>
        <w:rPr>
          <w:rStyle w:val="EndnoteReference"/>
        </w:rPr>
        <w:endnoteReference w:id="4"/>
      </w:r>
      <w:r>
        <w:t xml:space="preserve"> </w:t>
      </w:r>
    </w:p>
    <w:p w14:paraId="1D337023" w14:textId="77777777" w:rsidR="00831307" w:rsidRPr="00206CAE" w:rsidRDefault="00831307" w:rsidP="00130F43">
      <w:pPr>
        <w:pStyle w:val="ListParagraph"/>
        <w:numPr>
          <w:ilvl w:val="0"/>
          <w:numId w:val="6"/>
        </w:numPr>
        <w:rPr>
          <w:b/>
        </w:rPr>
      </w:pPr>
      <w:r w:rsidRPr="00206CAE">
        <w:rPr>
          <w:b/>
        </w:rPr>
        <w:t>What are some signs that someone is suicidal?</w:t>
      </w:r>
    </w:p>
    <w:p w14:paraId="5961B645" w14:textId="77777777" w:rsidR="00831307" w:rsidRDefault="00831307" w:rsidP="00130F43">
      <w:pPr>
        <w:ind w:left="720"/>
      </w:pPr>
      <w:r>
        <w:t xml:space="preserve">People often signal that they need help in ways that are deliberate, and sometimes they do so unconsciously, in an instinctual call for rescue. Some people will consciously hide their suicidal ideation, so warning signs may not be apparent. The most important thing is to </w:t>
      </w:r>
      <w:r w:rsidRPr="00DC71B0">
        <w:t xml:space="preserve">have a conversation with the </w:t>
      </w:r>
      <w:r>
        <w:t>person you are concerned about. D</w:t>
      </w:r>
      <w:r w:rsidRPr="00DC71B0">
        <w:t xml:space="preserve">on’t be afraid to ask them directly if they are feeling suicidal, and be </w:t>
      </w:r>
      <w:r>
        <w:t xml:space="preserve">prepared to refer them to help. </w:t>
      </w:r>
    </w:p>
    <w:p w14:paraId="149A60D1" w14:textId="77777777" w:rsidR="00831307" w:rsidRDefault="00831307" w:rsidP="00130F43">
      <w:pPr>
        <w:ind w:left="720"/>
      </w:pPr>
      <w:r>
        <w:t>These are typical warning signs often exhibited by people who are feeling suicidal:</w:t>
      </w:r>
    </w:p>
    <w:p w14:paraId="0180ED0C" w14:textId="77777777" w:rsidR="00831307" w:rsidRDefault="00831307" w:rsidP="00130F43">
      <w:pPr>
        <w:pStyle w:val="ListParagraph"/>
        <w:numPr>
          <w:ilvl w:val="0"/>
          <w:numId w:val="7"/>
        </w:numPr>
        <w:ind w:left="1440"/>
      </w:pPr>
      <w:r>
        <w:t>Withdrawing from friends and family</w:t>
      </w:r>
    </w:p>
    <w:p w14:paraId="4A12A4E6" w14:textId="77777777" w:rsidR="00831307" w:rsidRDefault="00831307" w:rsidP="00130F43">
      <w:pPr>
        <w:pStyle w:val="ListParagraph"/>
        <w:numPr>
          <w:ilvl w:val="0"/>
          <w:numId w:val="3"/>
        </w:numPr>
        <w:ind w:left="1440"/>
      </w:pPr>
      <w:r>
        <w:t>Loss of interest in usual activities</w:t>
      </w:r>
    </w:p>
    <w:p w14:paraId="484CE698" w14:textId="77777777" w:rsidR="00831307" w:rsidRDefault="00831307" w:rsidP="00130F43">
      <w:pPr>
        <w:pStyle w:val="ListParagraph"/>
        <w:numPr>
          <w:ilvl w:val="0"/>
          <w:numId w:val="3"/>
        </w:numPr>
        <w:ind w:left="1440"/>
      </w:pPr>
      <w:r>
        <w:t>Showing signs of sadness, hopelessness, helplessness, irritability</w:t>
      </w:r>
    </w:p>
    <w:p w14:paraId="49372EC2" w14:textId="77777777" w:rsidR="00831307" w:rsidRDefault="00831307" w:rsidP="00130F43">
      <w:pPr>
        <w:pStyle w:val="ListParagraph"/>
        <w:numPr>
          <w:ilvl w:val="0"/>
          <w:numId w:val="3"/>
        </w:numPr>
        <w:ind w:left="1440"/>
      </w:pPr>
      <w:r>
        <w:t xml:space="preserve">Changes in appetite, weight, behavior, activities or sleep </w:t>
      </w:r>
    </w:p>
    <w:p w14:paraId="6509A4A3" w14:textId="77777777" w:rsidR="00831307" w:rsidRDefault="00831307" w:rsidP="00130F43">
      <w:pPr>
        <w:pStyle w:val="ListParagraph"/>
        <w:numPr>
          <w:ilvl w:val="0"/>
          <w:numId w:val="3"/>
        </w:numPr>
        <w:ind w:left="1440"/>
      </w:pPr>
      <w:r>
        <w:t>Loss of energy</w:t>
      </w:r>
    </w:p>
    <w:p w14:paraId="3DFDEB17" w14:textId="77777777" w:rsidR="00831307" w:rsidRDefault="00831307" w:rsidP="00130F43">
      <w:pPr>
        <w:pStyle w:val="ListParagraph"/>
        <w:numPr>
          <w:ilvl w:val="0"/>
          <w:numId w:val="3"/>
        </w:numPr>
        <w:ind w:left="1440"/>
      </w:pPr>
      <w:r>
        <w:t>Negative self-comments</w:t>
      </w:r>
    </w:p>
    <w:p w14:paraId="51309E15" w14:textId="77777777" w:rsidR="00831307" w:rsidRDefault="00831307" w:rsidP="00130F43">
      <w:pPr>
        <w:pStyle w:val="ListParagraph"/>
        <w:numPr>
          <w:ilvl w:val="0"/>
          <w:numId w:val="3"/>
        </w:numPr>
        <w:ind w:left="1440"/>
      </w:pPr>
      <w:r>
        <w:t>Suicidal thoughts or fantasies</w:t>
      </w:r>
    </w:p>
    <w:p w14:paraId="512D6578" w14:textId="77777777" w:rsidR="00831307" w:rsidRDefault="00831307" w:rsidP="00130F43">
      <w:pPr>
        <w:pStyle w:val="ListParagraph"/>
        <w:numPr>
          <w:ilvl w:val="0"/>
          <w:numId w:val="3"/>
        </w:numPr>
        <w:ind w:left="1440"/>
      </w:pPr>
      <w:r>
        <w:t>Sudden change from extreme depression to being “at peace,” which may indicate they’ve made the decision to kill themselves</w:t>
      </w:r>
    </w:p>
    <w:p w14:paraId="559A7E44" w14:textId="77777777" w:rsidR="00831307" w:rsidRDefault="00831307" w:rsidP="00130F43">
      <w:pPr>
        <w:pStyle w:val="ListParagraph"/>
        <w:numPr>
          <w:ilvl w:val="0"/>
          <w:numId w:val="7"/>
        </w:numPr>
        <w:ind w:left="1440"/>
      </w:pPr>
      <w:r>
        <w:t>Talking or writing about suicide</w:t>
      </w:r>
    </w:p>
    <w:p w14:paraId="22EAD018" w14:textId="77777777" w:rsidR="00831307" w:rsidRDefault="00831307" w:rsidP="00130F43">
      <w:pPr>
        <w:pStyle w:val="ListParagraph"/>
        <w:numPr>
          <w:ilvl w:val="0"/>
          <w:numId w:val="7"/>
        </w:numPr>
        <w:ind w:left="1440"/>
      </w:pPr>
      <w:r>
        <w:t>Previous attempts</w:t>
      </w:r>
    </w:p>
    <w:p w14:paraId="253DF6F2" w14:textId="77777777" w:rsidR="00831307" w:rsidRDefault="00831307" w:rsidP="00130F43">
      <w:pPr>
        <w:pStyle w:val="ListParagraph"/>
        <w:numPr>
          <w:ilvl w:val="0"/>
          <w:numId w:val="3"/>
        </w:numPr>
        <w:ind w:left="1440"/>
      </w:pPr>
      <w:r>
        <w:t>Giving away possessions</w:t>
      </w:r>
    </w:p>
    <w:p w14:paraId="55376DAA" w14:textId="77777777" w:rsidR="00831307" w:rsidRDefault="00831307" w:rsidP="00130F43">
      <w:pPr>
        <w:pStyle w:val="ListParagraph"/>
        <w:numPr>
          <w:ilvl w:val="0"/>
          <w:numId w:val="3"/>
        </w:numPr>
        <w:ind w:left="1440"/>
      </w:pPr>
      <w:r>
        <w:t>Sudden interest in personal wills or life insurance</w:t>
      </w:r>
    </w:p>
    <w:p w14:paraId="4A770519" w14:textId="77777777" w:rsidR="00831307" w:rsidRDefault="00831307" w:rsidP="00130F43">
      <w:pPr>
        <w:pStyle w:val="ListParagraph"/>
        <w:numPr>
          <w:ilvl w:val="0"/>
          <w:numId w:val="3"/>
        </w:numPr>
        <w:ind w:left="1440"/>
      </w:pPr>
      <w:r>
        <w:t>Resolving past conflicts</w:t>
      </w:r>
    </w:p>
    <w:p w14:paraId="530B70F7" w14:textId="77777777" w:rsidR="00831307" w:rsidRDefault="00831307" w:rsidP="00130F43">
      <w:pPr>
        <w:ind w:left="360"/>
      </w:pPr>
      <w:r>
        <w:t xml:space="preserve">People are at an especially acute risk for suicide if they are highly agitated and have formed a plan with the capacity to complete it. </w:t>
      </w:r>
    </w:p>
    <w:p w14:paraId="78F9883F" w14:textId="77777777" w:rsidR="00831307" w:rsidRDefault="00831307" w:rsidP="00130F43">
      <w:pPr>
        <w:pStyle w:val="ListParagraph"/>
        <w:numPr>
          <w:ilvl w:val="0"/>
          <w:numId w:val="6"/>
        </w:numPr>
      </w:pPr>
      <w:r w:rsidRPr="00206CAE">
        <w:rPr>
          <w:b/>
        </w:rPr>
        <w:lastRenderedPageBreak/>
        <w:t>Will asking someone if they’re suicidal encourage them to make attempts?</w:t>
      </w:r>
    </w:p>
    <w:p w14:paraId="17ECD4E5" w14:textId="77777777" w:rsidR="00831307" w:rsidRDefault="00831307" w:rsidP="00130F43">
      <w:pPr>
        <w:ind w:left="360"/>
      </w:pPr>
      <w:r>
        <w:t>No. This is a common misconception, but the reality is that sharing fears helps to minimize them. If you need help talking to someone about suicide, there are local and national resources:</w:t>
      </w:r>
    </w:p>
    <w:p w14:paraId="73B02057" w14:textId="77777777" w:rsidR="00831307" w:rsidRPr="00CC1D01" w:rsidRDefault="00831307" w:rsidP="00130F43">
      <w:pPr>
        <w:pStyle w:val="ListParagraph"/>
        <w:numPr>
          <w:ilvl w:val="0"/>
          <w:numId w:val="9"/>
        </w:numPr>
        <w:rPr>
          <w:b/>
        </w:rPr>
      </w:pPr>
      <w:r>
        <w:t xml:space="preserve">Idaho Suicide Prevention Hotline, text or call </w:t>
      </w:r>
      <w:r w:rsidRPr="00F35F8D">
        <w:t>208-398-</w:t>
      </w:r>
      <w:r>
        <w:t>HELP (</w:t>
      </w:r>
      <w:r w:rsidRPr="00F35F8D">
        <w:t>4357</w:t>
      </w:r>
      <w:r>
        <w:t>)</w:t>
      </w:r>
    </w:p>
    <w:p w14:paraId="05E0D998" w14:textId="7C2925DA" w:rsidR="00831307" w:rsidRPr="00130F43" w:rsidRDefault="00831307" w:rsidP="0024193E">
      <w:pPr>
        <w:pStyle w:val="ListParagraph"/>
        <w:numPr>
          <w:ilvl w:val="0"/>
          <w:numId w:val="9"/>
        </w:numPr>
        <w:rPr>
          <w:b/>
        </w:rPr>
      </w:pPr>
      <w:r>
        <w:t>National Suicide Prevention Lifeline at 800-273-TALK (8255)</w:t>
      </w:r>
    </w:p>
    <w:p w14:paraId="1164F1FA" w14:textId="6BBCEBB2" w:rsidR="00831307" w:rsidRPr="00B40D25" w:rsidRDefault="00831307" w:rsidP="00B40D25">
      <w:pPr>
        <w:rPr>
          <w:b/>
        </w:rPr>
      </w:pPr>
      <w:r w:rsidRPr="00FE5C39">
        <w:rPr>
          <w:b/>
        </w:rPr>
        <w:t xml:space="preserve">Frequently Asked Questions </w:t>
      </w:r>
      <w:proofErr w:type="gramStart"/>
      <w:r>
        <w:rPr>
          <w:b/>
        </w:rPr>
        <w:t>About</w:t>
      </w:r>
      <w:proofErr w:type="gramEnd"/>
      <w:r>
        <w:rPr>
          <w:b/>
        </w:rPr>
        <w:t xml:space="preserve"> </w:t>
      </w:r>
      <w:r w:rsidRPr="00FE5C39">
        <w:rPr>
          <w:b/>
        </w:rPr>
        <w:t>Substance Use Disorders</w:t>
      </w:r>
    </w:p>
    <w:p w14:paraId="16B97704" w14:textId="7A11C34F" w:rsidR="00831307" w:rsidRPr="00206CAE" w:rsidRDefault="00831307" w:rsidP="00B7396A">
      <w:pPr>
        <w:pStyle w:val="ListParagraph"/>
        <w:numPr>
          <w:ilvl w:val="0"/>
          <w:numId w:val="5"/>
        </w:numPr>
        <w:rPr>
          <w:b/>
        </w:rPr>
      </w:pPr>
      <w:r w:rsidRPr="00206CAE">
        <w:rPr>
          <w:b/>
        </w:rPr>
        <w:t xml:space="preserve">What is the definition of a substance use disorder? </w:t>
      </w:r>
    </w:p>
    <w:p w14:paraId="7F31B487" w14:textId="4837BDD7" w:rsidR="00831307" w:rsidRPr="00B40D25" w:rsidRDefault="00831307" w:rsidP="00B40D25">
      <w:pPr>
        <w:ind w:left="720"/>
        <w:rPr>
          <w:rFonts w:cstheme="minorHAnsi"/>
        </w:rPr>
      </w:pPr>
      <w:r w:rsidRPr="00B40D25">
        <w:rPr>
          <w:rFonts w:cstheme="minorHAnsi"/>
          <w:color w:val="000000"/>
          <w:shd w:val="clear" w:color="auto" w:fill="FFFFFF"/>
        </w:rPr>
        <w:t>Substance use disorder refers to recurrent us</w:t>
      </w:r>
      <w:r>
        <w:rPr>
          <w:rFonts w:cstheme="minorHAnsi"/>
          <w:color w:val="000000"/>
          <w:shd w:val="clear" w:color="auto" w:fill="FFFFFF"/>
        </w:rPr>
        <w:t>e of alcohol and/or drugs causing</w:t>
      </w:r>
      <w:r w:rsidRPr="00B40D25">
        <w:rPr>
          <w:rFonts w:cstheme="minorHAnsi"/>
          <w:color w:val="000000"/>
          <w:shd w:val="clear" w:color="auto" w:fill="FFFFFF"/>
        </w:rPr>
        <w:t xml:space="preserve"> clinically and functionally significant impairment, such as health problems, disability, and failure to meet major responsibilities at work, school, or home</w:t>
      </w:r>
      <w:r>
        <w:rPr>
          <w:rStyle w:val="EndnoteReference"/>
          <w:rFonts w:cstheme="minorHAnsi"/>
          <w:color w:val="000000"/>
          <w:shd w:val="clear" w:color="auto" w:fill="FFFFFF"/>
        </w:rPr>
        <w:endnoteReference w:id="5"/>
      </w:r>
      <w:r w:rsidRPr="00B40D25">
        <w:rPr>
          <w:rFonts w:cstheme="minorHAnsi"/>
          <w:color w:val="000000"/>
          <w:shd w:val="clear" w:color="auto" w:fill="FFFFFF"/>
        </w:rPr>
        <w:t>.</w:t>
      </w:r>
    </w:p>
    <w:p w14:paraId="78DEF6CC" w14:textId="4C5DF614" w:rsidR="00831307" w:rsidRPr="00206CAE" w:rsidRDefault="00831307" w:rsidP="00B7396A">
      <w:pPr>
        <w:pStyle w:val="ListParagraph"/>
        <w:numPr>
          <w:ilvl w:val="0"/>
          <w:numId w:val="5"/>
        </w:numPr>
        <w:rPr>
          <w:b/>
        </w:rPr>
      </w:pPr>
      <w:r w:rsidRPr="00206CAE">
        <w:rPr>
          <w:b/>
        </w:rPr>
        <w:t>What is the difference between substance use disorders and addiction?</w:t>
      </w:r>
    </w:p>
    <w:p w14:paraId="1CAEE8AC" w14:textId="77777777" w:rsidR="00831307" w:rsidRDefault="00831307" w:rsidP="00A66C30">
      <w:pPr>
        <w:pStyle w:val="ListParagraph"/>
      </w:pPr>
    </w:p>
    <w:p w14:paraId="7D20CBFF" w14:textId="0128EE9A" w:rsidR="00831307" w:rsidRDefault="00831307" w:rsidP="00A66C30">
      <w:pPr>
        <w:pStyle w:val="ListParagraph"/>
      </w:pPr>
      <w:r>
        <w:t xml:space="preserve">Substance use disorders are a cycle of drug and/or alcohol use that negatively impacts one’s health and relationships as well as one’s ability to work and </w:t>
      </w:r>
      <w:r w:rsidRPr="003C416D">
        <w:rPr>
          <w:noProof/>
        </w:rPr>
        <w:t>fulfill</w:t>
      </w:r>
      <w:r>
        <w:t xml:space="preserve"> commitments. Substance use can lead to addiction.</w:t>
      </w:r>
    </w:p>
    <w:p w14:paraId="6E3EFAB5" w14:textId="1B53E10C" w:rsidR="00831307" w:rsidRDefault="00831307" w:rsidP="00A66C30">
      <w:pPr>
        <w:ind w:left="720"/>
      </w:pPr>
      <w:r>
        <w:t xml:space="preserve">Addiction is a complex and chronic brain disease characterized by compulsive craving, procurement, and abuse of alcohol and/or drugs. Long-term use can affect the brain and behavior. </w:t>
      </w:r>
    </w:p>
    <w:p w14:paraId="0124E260" w14:textId="55DBC000" w:rsidR="00831307" w:rsidRPr="00206CAE" w:rsidRDefault="00831307" w:rsidP="00B7396A">
      <w:pPr>
        <w:pStyle w:val="ListParagraph"/>
        <w:numPr>
          <w:ilvl w:val="0"/>
          <w:numId w:val="5"/>
        </w:numPr>
        <w:rPr>
          <w:b/>
        </w:rPr>
      </w:pPr>
      <w:r w:rsidRPr="00206CAE">
        <w:rPr>
          <w:b/>
        </w:rPr>
        <w:t>Who experiences addiction?</w:t>
      </w:r>
    </w:p>
    <w:p w14:paraId="7F0D30A6" w14:textId="11A88D1C" w:rsidR="00831307" w:rsidRDefault="00831307" w:rsidP="00A66C30">
      <w:pPr>
        <w:ind w:left="720"/>
      </w:pPr>
      <w:r>
        <w:t xml:space="preserve">No one is immune to addiction. It can happen to someone at any age, in any socio-economic group, in rural parts of Idaho as well as in urban centers. While one person may use a drug once or many times and with little to no severe repercussions, another person may be particularly vulnerable and become dependent. </w:t>
      </w:r>
    </w:p>
    <w:p w14:paraId="38103DDA" w14:textId="0C895119" w:rsidR="00831307" w:rsidRPr="00206CAE" w:rsidRDefault="00831307" w:rsidP="00B7396A">
      <w:pPr>
        <w:pStyle w:val="ListParagraph"/>
        <w:numPr>
          <w:ilvl w:val="0"/>
          <w:numId w:val="5"/>
        </w:numPr>
        <w:rPr>
          <w:b/>
        </w:rPr>
      </w:pPr>
      <w:r w:rsidRPr="00206CAE">
        <w:rPr>
          <w:b/>
        </w:rPr>
        <w:t>How many Idahoans expe</w:t>
      </w:r>
      <w:r>
        <w:rPr>
          <w:b/>
        </w:rPr>
        <w:t>rience addiction?</w:t>
      </w:r>
    </w:p>
    <w:p w14:paraId="6221A8A3" w14:textId="03E48ABC" w:rsidR="00831307" w:rsidRDefault="00831307" w:rsidP="00A66C30">
      <w:pPr>
        <w:ind w:left="720"/>
      </w:pPr>
      <w:r>
        <w:t>The number of Idahoans struggling with addiction is staggering and growing yearly. The most recent estimates conclude that 9% Idahoans</w:t>
      </w:r>
      <w:r w:rsidRPr="00135118">
        <w:t xml:space="preserve"> </w:t>
      </w:r>
      <w:r>
        <w:t xml:space="preserve">aged 12 and older reported illicit drug usage in the previous month, 7.6% have a substance use disorder, and 14% of high school students admitted to abusing prescription drugs in the last year. The highest percentage of addiction rates are for those 18-25, in which more than 14% report substance dependence. </w:t>
      </w:r>
      <w:r w:rsidRPr="00CF1D7E">
        <w:t>In 2017, female, Hispanic, and 11th grade students were most likely t</w:t>
      </w:r>
      <w:r>
        <w:t>o report prescription drugs use. In 2016, nearly 17% of adult Idahoans report binge drinking in the previous 30 days.</w:t>
      </w:r>
      <w:r>
        <w:rPr>
          <w:rStyle w:val="EndnoteReference"/>
        </w:rPr>
        <w:endnoteReference w:id="6"/>
      </w:r>
    </w:p>
    <w:p w14:paraId="1A380EBC" w14:textId="77777777" w:rsidR="00831307" w:rsidRPr="00206CAE" w:rsidRDefault="00831307" w:rsidP="003D225A">
      <w:pPr>
        <w:pStyle w:val="ListParagraph"/>
        <w:numPr>
          <w:ilvl w:val="0"/>
          <w:numId w:val="5"/>
        </w:numPr>
        <w:rPr>
          <w:b/>
        </w:rPr>
      </w:pPr>
      <w:r w:rsidRPr="00206CAE">
        <w:rPr>
          <w:b/>
        </w:rPr>
        <w:t>How many Idahoans with addiction receive treatment?</w:t>
      </w:r>
    </w:p>
    <w:p w14:paraId="7399FA1E" w14:textId="60BD6E06" w:rsidR="00831307" w:rsidRDefault="00831307" w:rsidP="003D225A">
      <w:pPr>
        <w:ind w:left="720"/>
      </w:pPr>
      <w:r>
        <w:t xml:space="preserve">For those 12 and older who report dependence on alcohol and/or illicit drugs, </w:t>
      </w:r>
      <w:r w:rsidRPr="0044343F">
        <w:rPr>
          <w:b/>
        </w:rPr>
        <w:t>only 1/3 receive the treatment they need</w:t>
      </w:r>
      <w:r>
        <w:t>.</w:t>
      </w:r>
      <w:r>
        <w:rPr>
          <w:rStyle w:val="EndnoteReference"/>
        </w:rPr>
        <w:endnoteReference w:id="7"/>
      </w:r>
      <w:r>
        <w:t xml:space="preserve"> Like mental illness or any chronic condition, higher recovery rates are dependent upon early intervention and treatment. </w:t>
      </w:r>
    </w:p>
    <w:p w14:paraId="404F6A41" w14:textId="15EE558D" w:rsidR="00831307" w:rsidRPr="00206CAE" w:rsidRDefault="00831307" w:rsidP="00DF1439">
      <w:pPr>
        <w:pStyle w:val="ListParagraph"/>
        <w:numPr>
          <w:ilvl w:val="0"/>
          <w:numId w:val="5"/>
        </w:numPr>
        <w:rPr>
          <w:b/>
        </w:rPr>
      </w:pPr>
      <w:r w:rsidRPr="00206CAE">
        <w:rPr>
          <w:b/>
        </w:rPr>
        <w:t xml:space="preserve">What substances are common in Idaho? </w:t>
      </w:r>
    </w:p>
    <w:p w14:paraId="41AC0ED0" w14:textId="0970E60C" w:rsidR="00831307" w:rsidRDefault="00831307" w:rsidP="00A66C30">
      <w:pPr>
        <w:ind w:left="720"/>
      </w:pPr>
      <w:r>
        <w:lastRenderedPageBreak/>
        <w:t xml:space="preserve">For decades, </w:t>
      </w:r>
      <w:r w:rsidRPr="003C416D">
        <w:rPr>
          <w:noProof/>
        </w:rPr>
        <w:t>methamphetamines</w:t>
      </w:r>
      <w:r>
        <w:t xml:space="preserve">, marijuana, and alcohol were the main substances abused by Idahoans. However, the recent crisis brought on by wide spread opioid use has been especially destructive. </w:t>
      </w:r>
    </w:p>
    <w:p w14:paraId="00C11B2E" w14:textId="0DC61BC3" w:rsidR="00831307" w:rsidRPr="00206CAE" w:rsidRDefault="00831307" w:rsidP="00135118">
      <w:pPr>
        <w:pStyle w:val="ListParagraph"/>
        <w:numPr>
          <w:ilvl w:val="0"/>
          <w:numId w:val="5"/>
        </w:numPr>
        <w:rPr>
          <w:b/>
        </w:rPr>
      </w:pPr>
      <w:r>
        <w:rPr>
          <w:b/>
        </w:rPr>
        <w:t>What is the impact of untreated addiction</w:t>
      </w:r>
      <w:r w:rsidRPr="00206CAE">
        <w:rPr>
          <w:b/>
        </w:rPr>
        <w:t>?</w:t>
      </w:r>
    </w:p>
    <w:p w14:paraId="3FA29F90" w14:textId="3E15EC66" w:rsidR="00831307" w:rsidRDefault="00831307" w:rsidP="0094412F">
      <w:pPr>
        <w:ind w:left="720"/>
      </w:pPr>
      <w:r>
        <w:t xml:space="preserve">In addition to the misery surrounding drug and alcohol dependence, the financial impacts affect </w:t>
      </w:r>
      <w:r w:rsidRPr="00130F43">
        <w:t xml:space="preserve">individuals, families, and society. </w:t>
      </w:r>
      <w:r w:rsidRPr="00FC0B56">
        <w:t>Substance use disorders are associated with lost productivity, child abuse and neglect, crime, motor vehicle accidents</w:t>
      </w:r>
      <w:r>
        <w:t>, increased emergency room visits,</w:t>
      </w:r>
      <w:r w:rsidRPr="00FC0B56">
        <w:t xml:space="preserve"> and premature death</w:t>
      </w:r>
      <w:r>
        <w:t>.</w:t>
      </w:r>
      <w:r w:rsidRPr="00130F43">
        <w:t xml:space="preserve"> It is estimated that the yearly </w:t>
      </w:r>
      <w:r>
        <w:t xml:space="preserve">national </w:t>
      </w:r>
      <w:r w:rsidRPr="003E5B1C">
        <w:rPr>
          <w:b/>
        </w:rPr>
        <w:t>economic impact of alcohol and substance misuse and disorders is $442 billion</w:t>
      </w:r>
      <w:r w:rsidRPr="00130F43">
        <w:t>.</w:t>
      </w:r>
      <w:r>
        <w:rPr>
          <w:rStyle w:val="EndnoteReference"/>
        </w:rPr>
        <w:endnoteReference w:id="8"/>
      </w:r>
      <w:r>
        <w:t xml:space="preserve"> </w:t>
      </w:r>
      <w:r w:rsidRPr="0044343F">
        <w:rPr>
          <w:b/>
        </w:rPr>
        <w:t>Accidental drug-related deaths have doubled</w:t>
      </w:r>
      <w:r>
        <w:t xml:space="preserve"> in the last five years in Idaho</w:t>
      </w:r>
      <w:r>
        <w:rPr>
          <w:rStyle w:val="EndnoteReference"/>
        </w:rPr>
        <w:endnoteReference w:id="9"/>
      </w:r>
      <w:r>
        <w:t>.</w:t>
      </w:r>
      <w:r w:rsidRPr="00130F43">
        <w:t xml:space="preserve"> </w:t>
      </w:r>
      <w:r>
        <w:t>In 2016 alone</w:t>
      </w:r>
      <w:r w:rsidRPr="003E5B1C">
        <w:rPr>
          <w:b/>
        </w:rPr>
        <w:t>, impaired driving</w:t>
      </w:r>
      <w:r w:rsidRPr="000015FC">
        <w:t xml:space="preserve"> crashes cost </w:t>
      </w:r>
      <w:r>
        <w:t xml:space="preserve">Idahoans </w:t>
      </w:r>
      <w:r w:rsidRPr="003E5B1C">
        <w:rPr>
          <w:b/>
        </w:rPr>
        <w:t>$1,035,673,537—about $615</w:t>
      </w:r>
      <w:r w:rsidRPr="000015FC">
        <w:t xml:space="preserve"> per </w:t>
      </w:r>
      <w:r>
        <w:t>citizen</w:t>
      </w:r>
      <w:r w:rsidRPr="000015FC">
        <w:t>.</w:t>
      </w:r>
      <w:r>
        <w:rPr>
          <w:rStyle w:val="EndnoteReference"/>
        </w:rPr>
        <w:endnoteReference w:id="10"/>
      </w:r>
      <w:r w:rsidRPr="000015FC">
        <w:t xml:space="preserve"> </w:t>
      </w:r>
    </w:p>
    <w:p w14:paraId="2638D4D5" w14:textId="5CD02B75" w:rsidR="00831307" w:rsidRPr="0094412F" w:rsidRDefault="00831307" w:rsidP="003E5B1C">
      <w:pPr>
        <w:pStyle w:val="ListParagraph"/>
        <w:numPr>
          <w:ilvl w:val="0"/>
          <w:numId w:val="5"/>
        </w:numPr>
      </w:pPr>
      <w:r w:rsidRPr="003E5B1C">
        <w:rPr>
          <w:b/>
        </w:rPr>
        <w:t>What kind of barriers prevent Idahoans from seeking or getting treatment?</w:t>
      </w:r>
    </w:p>
    <w:p w14:paraId="6D49ACDB" w14:textId="06AE7D73" w:rsidR="00831307" w:rsidRDefault="00831307" w:rsidP="00130F43">
      <w:pPr>
        <w:ind w:left="720"/>
      </w:pPr>
      <w:r>
        <w:t xml:space="preserve">There are many reasons Idahoans may not receive </w:t>
      </w:r>
      <w:r w:rsidRPr="00F604A5">
        <w:rPr>
          <w:noProof/>
        </w:rPr>
        <w:t>treatment for their add</w:t>
      </w:r>
      <w:r>
        <w:rPr>
          <w:noProof/>
        </w:rPr>
        <w:t xml:space="preserve">iction. Stigma, cost, time away from work and family make up just some of the attributing reasons for lack of treatment. </w:t>
      </w:r>
      <w:r w:rsidRPr="00CC1D01">
        <w:rPr>
          <w:b/>
          <w:noProof/>
        </w:rPr>
        <w:t>Lack of access due to coverage, particularly for more rural areas of Idaho</w:t>
      </w:r>
      <w:r>
        <w:rPr>
          <w:noProof/>
        </w:rPr>
        <w:t xml:space="preserve">, poses one of the greatest challenges to individuals seeking treatment. </w:t>
      </w:r>
      <w:r>
        <w:rPr>
          <w:b/>
          <w:noProof/>
        </w:rPr>
        <w:t>28% of</w:t>
      </w:r>
      <w:r w:rsidRPr="00CC1D01">
        <w:rPr>
          <w:b/>
          <w:noProof/>
        </w:rPr>
        <w:t xml:space="preserve"> people living in rural Idaho are without insurance</w:t>
      </w:r>
      <w:r>
        <w:rPr>
          <w:noProof/>
        </w:rPr>
        <w:t>, because they are more likely to work seasonally and for small businesses, which typically don’t offer insurance.</w:t>
      </w:r>
      <w:r>
        <w:rPr>
          <w:rStyle w:val="EndnoteReference"/>
          <w:noProof/>
        </w:rPr>
        <w:endnoteReference w:id="11"/>
      </w:r>
      <w:r>
        <w:rPr>
          <w:noProof/>
        </w:rPr>
        <w:t xml:space="preserve"> Expanding coverage for Idahoans who don’t have access to mental health treatment is a critical step in taking on this challenge.</w:t>
      </w:r>
    </w:p>
    <w:p w14:paraId="3E793BF7" w14:textId="3545DB43" w:rsidR="00831307" w:rsidRPr="00206CAE" w:rsidRDefault="00831307" w:rsidP="00F604A5">
      <w:pPr>
        <w:pStyle w:val="ListParagraph"/>
        <w:numPr>
          <w:ilvl w:val="0"/>
          <w:numId w:val="5"/>
        </w:numPr>
        <w:rPr>
          <w:b/>
        </w:rPr>
      </w:pPr>
      <w:r w:rsidRPr="00206CAE">
        <w:rPr>
          <w:b/>
        </w:rPr>
        <w:t>How effective is substance use disorder treatment?</w:t>
      </w:r>
    </w:p>
    <w:p w14:paraId="4BFE5243" w14:textId="6BF4FB82" w:rsidR="00831307" w:rsidRDefault="00831307" w:rsidP="00130F43">
      <w:pPr>
        <w:ind w:left="720"/>
      </w:pPr>
      <w:r>
        <w:t>Like other chronic illnesses such as diabetes, hypertension and asthma</w:t>
      </w:r>
      <w:r w:rsidRPr="0044343F">
        <w:rPr>
          <w:b/>
        </w:rPr>
        <w:t>, recovery is possible with appropriate treatment and community services and supports</w:t>
      </w:r>
      <w:r>
        <w:t>. While not the only forms of recovery, scientific r</w:t>
      </w:r>
      <w:r w:rsidRPr="007918D7">
        <w:t>esearch</w:t>
      </w:r>
      <w:r>
        <w:t xml:space="preserve"> on </w:t>
      </w:r>
      <w:r w:rsidRPr="007918D7">
        <w:t xml:space="preserve">substance use disorders has led to development of </w:t>
      </w:r>
      <w:r>
        <w:t>evidence</w:t>
      </w:r>
      <w:r w:rsidRPr="007918D7">
        <w:t xml:space="preserve">-based </w:t>
      </w:r>
      <w:r>
        <w:t xml:space="preserve">treatment and recovery services such as medication, behavioral therapy, counseling, and peer support. Approximately </w:t>
      </w:r>
      <w:r w:rsidRPr="0044343F">
        <w:rPr>
          <w:b/>
        </w:rPr>
        <w:t>40 - 60%</w:t>
      </w:r>
      <w:r>
        <w:t xml:space="preserve"> of individuals who complete addiction treatment and participate in ongoing therapy can </w:t>
      </w:r>
      <w:r w:rsidRPr="0044343F">
        <w:rPr>
          <w:b/>
        </w:rPr>
        <w:t>resume full lives in recovery</w:t>
      </w:r>
      <w:r>
        <w:t>.</w:t>
      </w:r>
      <w:r>
        <w:rPr>
          <w:rStyle w:val="EndnoteReference"/>
        </w:rPr>
        <w:endnoteReference w:id="12"/>
      </w:r>
    </w:p>
    <w:p w14:paraId="17A37F12" w14:textId="53747887" w:rsidR="00831307" w:rsidRDefault="00831307" w:rsidP="00130F43">
      <w:pPr>
        <w:ind w:left="720"/>
      </w:pPr>
      <w:r w:rsidRPr="00A76758">
        <w:t>• Every dollar invested in prevention achieves a savings of up to $7 in areas such as substance use treatment and criminal justice system costs</w:t>
      </w:r>
      <w:r>
        <w:rPr>
          <w:rStyle w:val="EndnoteReference"/>
        </w:rPr>
        <w:endnoteReference w:id="13"/>
      </w:r>
    </w:p>
    <w:p w14:paraId="363140DD" w14:textId="0146C265" w:rsidR="00CC1D01" w:rsidRDefault="00CC1D01" w:rsidP="00130F43">
      <w:pPr>
        <w:ind w:left="720"/>
      </w:pPr>
      <w:r>
        <w:t>Because substance abuse and addiction—both of which are mental disorders—often co-occur with other mental illnesses, patients presenting with one condition should be assessed for the other(s). And when these problems co-occur, treatment should address both (or all), including the use of medications as appropriate.</w:t>
      </w:r>
    </w:p>
    <w:sectPr w:rsidR="00CC1D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968A3" w14:textId="77777777" w:rsidR="00A872DD" w:rsidRDefault="00A872DD" w:rsidP="000A0545">
      <w:pPr>
        <w:spacing w:after="0" w:line="240" w:lineRule="auto"/>
      </w:pPr>
      <w:r>
        <w:separator/>
      </w:r>
    </w:p>
  </w:endnote>
  <w:endnote w:type="continuationSeparator" w:id="0">
    <w:p w14:paraId="38634E6D" w14:textId="77777777" w:rsidR="00A872DD" w:rsidRDefault="00A872DD" w:rsidP="000A0545">
      <w:pPr>
        <w:spacing w:after="0" w:line="240" w:lineRule="auto"/>
      </w:pPr>
      <w:r>
        <w:continuationSeparator/>
      </w:r>
    </w:p>
  </w:endnote>
  <w:endnote w:id="1">
    <w:p w14:paraId="11386998" w14:textId="2FA8CEDB" w:rsidR="00831307" w:rsidRDefault="00831307" w:rsidP="00CC1D01">
      <w:pPr>
        <w:pStyle w:val="Default"/>
      </w:pPr>
      <w:r w:rsidRPr="00CC1D01">
        <w:rPr>
          <w:rStyle w:val="EndnoteReference"/>
          <w:rFonts w:asciiTheme="minorHAnsi" w:hAnsiTheme="minorHAnsi" w:cstheme="minorBidi"/>
          <w:color w:val="auto"/>
          <w:sz w:val="20"/>
          <w:szCs w:val="20"/>
        </w:rPr>
        <w:endnoteRef/>
      </w:r>
      <w:r w:rsidRPr="00CC1D01">
        <w:rPr>
          <w:rFonts w:asciiTheme="minorHAnsi" w:hAnsiTheme="minorHAnsi" w:cstheme="minorBidi"/>
          <w:color w:val="auto"/>
          <w:sz w:val="20"/>
          <w:szCs w:val="20"/>
        </w:rPr>
        <w:t>The Substance Abuse and Mental Health Services Administration</w:t>
      </w:r>
      <w:r>
        <w:t xml:space="preserve"> </w:t>
      </w:r>
      <w:r w:rsidRPr="00CC1D01">
        <w:rPr>
          <w:rFonts w:asciiTheme="minorHAnsi" w:hAnsiTheme="minorHAnsi" w:cstheme="minorBidi"/>
          <w:i/>
          <w:color w:val="auto"/>
          <w:sz w:val="20"/>
          <w:szCs w:val="20"/>
        </w:rPr>
        <w:t>Behavioral Health Barometer: Idaho, Volume 4</w:t>
      </w:r>
    </w:p>
  </w:endnote>
  <w:endnote w:id="2">
    <w:p w14:paraId="1580487C" w14:textId="01C3C2AB" w:rsidR="00831307" w:rsidRDefault="00831307">
      <w:pPr>
        <w:pStyle w:val="EndnoteText"/>
      </w:pPr>
      <w:r>
        <w:rPr>
          <w:rStyle w:val="EndnoteReference"/>
        </w:rPr>
        <w:endnoteRef/>
      </w:r>
      <w:r>
        <w:t xml:space="preserve"> The Substance Abuse and Mental Health Services Administration defines recovery as “</w:t>
      </w:r>
      <w:r w:rsidRPr="00CA4F61">
        <w:rPr>
          <w:i/>
        </w:rPr>
        <w:t>A process of change through which individuals improve their health and wellness, live a self-directed life, and strive to reach their full potential</w:t>
      </w:r>
      <w:r>
        <w:t xml:space="preserve">.” </w:t>
      </w:r>
    </w:p>
  </w:endnote>
  <w:endnote w:id="3">
    <w:p w14:paraId="20DA48B5" w14:textId="5EA05E55" w:rsidR="00831307" w:rsidRDefault="00831307">
      <w:pPr>
        <w:pStyle w:val="EndnoteText"/>
      </w:pPr>
      <w:r>
        <w:rPr>
          <w:rStyle w:val="EndnoteReference"/>
        </w:rPr>
        <w:endnoteRef/>
      </w:r>
      <w:r>
        <w:t xml:space="preserve"> National Alliance on Mental Illness</w:t>
      </w:r>
    </w:p>
  </w:endnote>
  <w:endnote w:id="4">
    <w:p w14:paraId="0EF14FBD" w14:textId="77777777" w:rsidR="00831307" w:rsidRDefault="00831307" w:rsidP="00130F43">
      <w:pPr>
        <w:pStyle w:val="EndnoteText"/>
      </w:pPr>
      <w:r>
        <w:rPr>
          <w:rStyle w:val="EndnoteReference"/>
        </w:rPr>
        <w:endnoteRef/>
      </w:r>
      <w:r>
        <w:t xml:space="preserve"> Idaho Department of Health and Welfare, Division of Public Health </w:t>
      </w:r>
    </w:p>
  </w:endnote>
  <w:endnote w:id="5">
    <w:p w14:paraId="1D7AC24A" w14:textId="2390BE6F" w:rsidR="00831307" w:rsidRDefault="00831307">
      <w:pPr>
        <w:pStyle w:val="EndnoteText"/>
      </w:pPr>
      <w:r>
        <w:rPr>
          <w:rStyle w:val="EndnoteReference"/>
        </w:rPr>
        <w:endnoteRef/>
      </w:r>
      <w:r>
        <w:t xml:space="preserve"> Substance Abuse and Mental Health Services Administration</w:t>
      </w:r>
    </w:p>
  </w:endnote>
  <w:endnote w:id="6">
    <w:p w14:paraId="71AB001F" w14:textId="6FC4415D" w:rsidR="00831307" w:rsidRDefault="00831307">
      <w:pPr>
        <w:pStyle w:val="EndnoteText"/>
      </w:pPr>
      <w:r>
        <w:rPr>
          <w:rStyle w:val="EndnoteReference"/>
        </w:rPr>
        <w:endnoteRef/>
      </w:r>
      <w:r>
        <w:t xml:space="preserve"> </w:t>
      </w:r>
      <w:r w:rsidRPr="00CF1D7E">
        <w:t>Substance Abuse Prevention Needs Assessment, Idaho 2017</w:t>
      </w:r>
    </w:p>
  </w:endnote>
  <w:endnote w:id="7">
    <w:p w14:paraId="5E32BDF6" w14:textId="68B018E4" w:rsidR="00831307" w:rsidRDefault="00831307">
      <w:pPr>
        <w:pStyle w:val="EndnoteText"/>
      </w:pPr>
      <w:r>
        <w:rPr>
          <w:rStyle w:val="EndnoteReference"/>
        </w:rPr>
        <w:endnoteRef/>
      </w:r>
      <w:r>
        <w:t xml:space="preserve"> </w:t>
      </w:r>
      <w:r w:rsidRPr="00CF1D7E">
        <w:t>Substance Abuse Prevention Needs Assessment, Idaho 2017</w:t>
      </w:r>
    </w:p>
  </w:endnote>
  <w:endnote w:id="8">
    <w:p w14:paraId="3501826B" w14:textId="4DCC6EC7" w:rsidR="00831307" w:rsidRDefault="00831307">
      <w:pPr>
        <w:pStyle w:val="EndnoteText"/>
      </w:pPr>
      <w:r>
        <w:rPr>
          <w:rStyle w:val="EndnoteReference"/>
        </w:rPr>
        <w:endnoteRef/>
      </w:r>
      <w:r>
        <w:t xml:space="preserve"> </w:t>
      </w:r>
      <w:r w:rsidRPr="00FC0B56">
        <w:t>U.S. Department of Health and Human Services (HHS), Office of the Surgeon General, Facing Addiction in America: The Surgeon General’s Report on Alcohol, Drugs, and Health. Washington, DC: HHS, November 2016</w:t>
      </w:r>
    </w:p>
  </w:endnote>
  <w:endnote w:id="9">
    <w:p w14:paraId="6BB30EA1" w14:textId="133928F8" w:rsidR="00831307" w:rsidRDefault="00831307">
      <w:pPr>
        <w:pStyle w:val="EndnoteText"/>
      </w:pPr>
      <w:r>
        <w:rPr>
          <w:rStyle w:val="EndnoteReference"/>
        </w:rPr>
        <w:endnoteRef/>
      </w:r>
      <w:r>
        <w:t xml:space="preserve"> Idaho Department of Health and Welfare, Division of Public Health, Bureau of Vital Records and Health Statistics </w:t>
      </w:r>
      <w:r w:rsidRPr="00CC1D01">
        <w:rPr>
          <w:i/>
        </w:rPr>
        <w:t>Drug-Induced Deaths: Idaho Residents, 2016 Summary</w:t>
      </w:r>
      <w:r>
        <w:t xml:space="preserve"> </w:t>
      </w:r>
    </w:p>
  </w:endnote>
  <w:endnote w:id="10">
    <w:p w14:paraId="1C186CF4" w14:textId="26AF705C" w:rsidR="00831307" w:rsidRDefault="00831307">
      <w:pPr>
        <w:pStyle w:val="EndnoteText"/>
      </w:pPr>
      <w:r>
        <w:rPr>
          <w:rStyle w:val="EndnoteReference"/>
        </w:rPr>
        <w:endnoteRef/>
      </w:r>
      <w:r>
        <w:t xml:space="preserve"> </w:t>
      </w:r>
      <w:r w:rsidRPr="00CF1D7E">
        <w:t>Substance Abuse Prevention Needs Assessment, Idaho 2017</w:t>
      </w:r>
    </w:p>
  </w:endnote>
  <w:endnote w:id="11">
    <w:p w14:paraId="27F0922A" w14:textId="5147E6F0" w:rsidR="00831307" w:rsidRDefault="00831307">
      <w:pPr>
        <w:pStyle w:val="EndnoteText"/>
      </w:pPr>
      <w:r>
        <w:rPr>
          <w:rStyle w:val="EndnoteReference"/>
        </w:rPr>
        <w:endnoteRef/>
      </w:r>
      <w:r>
        <w:t xml:space="preserve"> </w:t>
      </w:r>
      <w:r w:rsidRPr="00CC1D01">
        <w:t>1 Georgetown Center for Children and Families and the University of North Carolina NC Rural Health Research Program: “Health Insurance Coverage in Small Towns and Rural America: The Role of Medicaid Expansion” September 2018.</w:t>
      </w:r>
    </w:p>
  </w:endnote>
  <w:endnote w:id="12">
    <w:p w14:paraId="30618BDC" w14:textId="495C9A41" w:rsidR="00831307" w:rsidRDefault="00831307">
      <w:pPr>
        <w:pStyle w:val="EndnoteText"/>
      </w:pPr>
      <w:r>
        <w:rPr>
          <w:rStyle w:val="EndnoteReference"/>
        </w:rPr>
        <w:endnoteRef/>
      </w:r>
      <w:r>
        <w:t xml:space="preserve"> National Institute on Drug Abuse</w:t>
      </w:r>
    </w:p>
  </w:endnote>
  <w:endnote w:id="13">
    <w:p w14:paraId="3640BCC5" w14:textId="2748FCAA" w:rsidR="00831307" w:rsidRDefault="00831307">
      <w:pPr>
        <w:pStyle w:val="EndnoteText"/>
      </w:pPr>
      <w:r>
        <w:rPr>
          <w:rStyle w:val="EndnoteReference"/>
        </w:rPr>
        <w:endnoteRef/>
      </w:r>
      <w:r>
        <w:t xml:space="preserve"> Substance Abuse and Mental Health Services Administration’s Briefing on Substance Use Treatment and Recovery in the United States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39423" w14:textId="77777777" w:rsidR="00A872DD" w:rsidRDefault="00A872DD" w:rsidP="000A0545">
      <w:pPr>
        <w:spacing w:after="0" w:line="240" w:lineRule="auto"/>
      </w:pPr>
      <w:r>
        <w:separator/>
      </w:r>
    </w:p>
  </w:footnote>
  <w:footnote w:type="continuationSeparator" w:id="0">
    <w:p w14:paraId="309D9357" w14:textId="77777777" w:rsidR="00A872DD" w:rsidRDefault="00A872DD" w:rsidP="000A0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3BFB" w14:textId="240BB361" w:rsidR="00B2506F" w:rsidRPr="00B2506F" w:rsidRDefault="00B2506F" w:rsidP="00B2506F">
    <w:pPr>
      <w:pStyle w:val="Header"/>
      <w:jc w:val="right"/>
      <w:rPr>
        <w:rFonts w:ascii="Times New Roman" w:hAnsi="Times New Roman" w:cs="Times New Roman"/>
      </w:rPr>
    </w:pPr>
    <w:r w:rsidRPr="00B2506F">
      <w:rPr>
        <w:rFonts w:ascii="Times New Roman" w:hAnsi="Times New Roman" w:cs="Times New Roman"/>
      </w:rPr>
      <w:t>November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46B5"/>
    <w:multiLevelType w:val="hybridMultilevel"/>
    <w:tmpl w:val="C09CA306"/>
    <w:lvl w:ilvl="0" w:tplc="ACF856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70E47"/>
    <w:multiLevelType w:val="hybridMultilevel"/>
    <w:tmpl w:val="D79E76B6"/>
    <w:lvl w:ilvl="0" w:tplc="96C2F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62F67"/>
    <w:multiLevelType w:val="hybridMultilevel"/>
    <w:tmpl w:val="C1486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E1724"/>
    <w:multiLevelType w:val="hybridMultilevel"/>
    <w:tmpl w:val="CF30F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62325B"/>
    <w:multiLevelType w:val="hybridMultilevel"/>
    <w:tmpl w:val="B518C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FE061B"/>
    <w:multiLevelType w:val="hybridMultilevel"/>
    <w:tmpl w:val="7C5A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D5F81"/>
    <w:multiLevelType w:val="hybridMultilevel"/>
    <w:tmpl w:val="53B4B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4F7782"/>
    <w:multiLevelType w:val="hybridMultilevel"/>
    <w:tmpl w:val="E13C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8031E"/>
    <w:multiLevelType w:val="hybridMultilevel"/>
    <w:tmpl w:val="5F748488"/>
    <w:lvl w:ilvl="0" w:tplc="E996C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E4368"/>
    <w:multiLevelType w:val="hybridMultilevel"/>
    <w:tmpl w:val="44F4D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0"/>
  </w:num>
  <w:num w:numId="6">
    <w:abstractNumId w:val="8"/>
  </w:num>
  <w:num w:numId="7">
    <w:abstractNumId w:val="9"/>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wMLQwMjU3NDI2trBU0lEKTi0uzszPAymwrAUAjiuJWiwAAAA="/>
  </w:docVars>
  <w:rsids>
    <w:rsidRoot w:val="00112DEC"/>
    <w:rsid w:val="000015FC"/>
    <w:rsid w:val="00004269"/>
    <w:rsid w:val="000327D8"/>
    <w:rsid w:val="0007667E"/>
    <w:rsid w:val="00096977"/>
    <w:rsid w:val="000A0545"/>
    <w:rsid w:val="000B566F"/>
    <w:rsid w:val="000F4B79"/>
    <w:rsid w:val="001019CE"/>
    <w:rsid w:val="00112DEC"/>
    <w:rsid w:val="00130F43"/>
    <w:rsid w:val="001315A9"/>
    <w:rsid w:val="00135118"/>
    <w:rsid w:val="001354EC"/>
    <w:rsid w:val="00174E04"/>
    <w:rsid w:val="0018384E"/>
    <w:rsid w:val="00194C96"/>
    <w:rsid w:val="001E2C64"/>
    <w:rsid w:val="001F3B62"/>
    <w:rsid w:val="00206CAE"/>
    <w:rsid w:val="0024193E"/>
    <w:rsid w:val="002817C4"/>
    <w:rsid w:val="002F2E21"/>
    <w:rsid w:val="00317342"/>
    <w:rsid w:val="0033064A"/>
    <w:rsid w:val="00363EBA"/>
    <w:rsid w:val="00370224"/>
    <w:rsid w:val="00387874"/>
    <w:rsid w:val="003A5F08"/>
    <w:rsid w:val="003B5651"/>
    <w:rsid w:val="003C416D"/>
    <w:rsid w:val="003D225A"/>
    <w:rsid w:val="003E5B1C"/>
    <w:rsid w:val="00431274"/>
    <w:rsid w:val="0044343F"/>
    <w:rsid w:val="00473FDF"/>
    <w:rsid w:val="00476A7F"/>
    <w:rsid w:val="004E2D38"/>
    <w:rsid w:val="00500367"/>
    <w:rsid w:val="005361B5"/>
    <w:rsid w:val="00554CB2"/>
    <w:rsid w:val="00585272"/>
    <w:rsid w:val="00596808"/>
    <w:rsid w:val="005C06A9"/>
    <w:rsid w:val="005E24DF"/>
    <w:rsid w:val="005F6F48"/>
    <w:rsid w:val="006069B2"/>
    <w:rsid w:val="00613F5C"/>
    <w:rsid w:val="00624049"/>
    <w:rsid w:val="00632867"/>
    <w:rsid w:val="00641B0B"/>
    <w:rsid w:val="00656C7A"/>
    <w:rsid w:val="006A7551"/>
    <w:rsid w:val="006B4716"/>
    <w:rsid w:val="006C4337"/>
    <w:rsid w:val="006E2C87"/>
    <w:rsid w:val="006F0362"/>
    <w:rsid w:val="006F709F"/>
    <w:rsid w:val="00714B13"/>
    <w:rsid w:val="0071513D"/>
    <w:rsid w:val="0076508C"/>
    <w:rsid w:val="007918D7"/>
    <w:rsid w:val="007F492A"/>
    <w:rsid w:val="00811E66"/>
    <w:rsid w:val="00831307"/>
    <w:rsid w:val="00851B70"/>
    <w:rsid w:val="00882509"/>
    <w:rsid w:val="00886422"/>
    <w:rsid w:val="00887DBF"/>
    <w:rsid w:val="0092113A"/>
    <w:rsid w:val="00930A27"/>
    <w:rsid w:val="0094412F"/>
    <w:rsid w:val="00960590"/>
    <w:rsid w:val="009B4C48"/>
    <w:rsid w:val="00A14152"/>
    <w:rsid w:val="00A1417D"/>
    <w:rsid w:val="00A23AA1"/>
    <w:rsid w:val="00A66C30"/>
    <w:rsid w:val="00A76758"/>
    <w:rsid w:val="00A77E98"/>
    <w:rsid w:val="00A872DD"/>
    <w:rsid w:val="00A94B5D"/>
    <w:rsid w:val="00AA7DBB"/>
    <w:rsid w:val="00AC2655"/>
    <w:rsid w:val="00AD71B3"/>
    <w:rsid w:val="00AD78C8"/>
    <w:rsid w:val="00B06A4F"/>
    <w:rsid w:val="00B2506F"/>
    <w:rsid w:val="00B40D25"/>
    <w:rsid w:val="00B7396A"/>
    <w:rsid w:val="00B75150"/>
    <w:rsid w:val="00B86223"/>
    <w:rsid w:val="00BA7F87"/>
    <w:rsid w:val="00BD5F48"/>
    <w:rsid w:val="00BF0AB3"/>
    <w:rsid w:val="00C12107"/>
    <w:rsid w:val="00C22AA9"/>
    <w:rsid w:val="00C77DC4"/>
    <w:rsid w:val="00C856CF"/>
    <w:rsid w:val="00CA4F61"/>
    <w:rsid w:val="00CC1887"/>
    <w:rsid w:val="00CC1D01"/>
    <w:rsid w:val="00CD004E"/>
    <w:rsid w:val="00CE51DB"/>
    <w:rsid w:val="00CF1D7E"/>
    <w:rsid w:val="00CF3F04"/>
    <w:rsid w:val="00D22001"/>
    <w:rsid w:val="00D43757"/>
    <w:rsid w:val="00DA0D22"/>
    <w:rsid w:val="00DC71B0"/>
    <w:rsid w:val="00DD4DDF"/>
    <w:rsid w:val="00DE6C14"/>
    <w:rsid w:val="00DF1439"/>
    <w:rsid w:val="00E04CE2"/>
    <w:rsid w:val="00E15666"/>
    <w:rsid w:val="00E24880"/>
    <w:rsid w:val="00E443F2"/>
    <w:rsid w:val="00E847C6"/>
    <w:rsid w:val="00E95ADA"/>
    <w:rsid w:val="00E96574"/>
    <w:rsid w:val="00EF6DEC"/>
    <w:rsid w:val="00F26E20"/>
    <w:rsid w:val="00F35F8D"/>
    <w:rsid w:val="00F434F8"/>
    <w:rsid w:val="00F52AD3"/>
    <w:rsid w:val="00F604A5"/>
    <w:rsid w:val="00F67A20"/>
    <w:rsid w:val="00F829A6"/>
    <w:rsid w:val="00FC0B56"/>
    <w:rsid w:val="00FE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0B98"/>
  <w15:chartTrackingRefBased/>
  <w15:docId w15:val="{1B9849D8-FE3F-48A5-952B-9CBA1A75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8C8"/>
    <w:pPr>
      <w:ind w:left="720"/>
      <w:contextualSpacing/>
    </w:pPr>
  </w:style>
  <w:style w:type="character" w:styleId="Emphasis">
    <w:name w:val="Emphasis"/>
    <w:basedOn w:val="DefaultParagraphFont"/>
    <w:uiPriority w:val="20"/>
    <w:qFormat/>
    <w:rsid w:val="007918D7"/>
    <w:rPr>
      <w:i/>
      <w:iCs/>
    </w:rPr>
  </w:style>
  <w:style w:type="paragraph" w:styleId="BalloonText">
    <w:name w:val="Balloon Text"/>
    <w:basedOn w:val="Normal"/>
    <w:link w:val="BalloonTextChar"/>
    <w:uiPriority w:val="99"/>
    <w:semiHidden/>
    <w:unhideWhenUsed/>
    <w:rsid w:val="001E2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C64"/>
    <w:rPr>
      <w:rFonts w:ascii="Segoe UI" w:hAnsi="Segoe UI" w:cs="Segoe UI"/>
      <w:sz w:val="18"/>
      <w:szCs w:val="18"/>
    </w:rPr>
  </w:style>
  <w:style w:type="character" w:styleId="CommentReference">
    <w:name w:val="annotation reference"/>
    <w:basedOn w:val="DefaultParagraphFont"/>
    <w:uiPriority w:val="99"/>
    <w:semiHidden/>
    <w:unhideWhenUsed/>
    <w:rsid w:val="009B4C48"/>
    <w:rPr>
      <w:sz w:val="16"/>
      <w:szCs w:val="16"/>
    </w:rPr>
  </w:style>
  <w:style w:type="paragraph" w:styleId="CommentText">
    <w:name w:val="annotation text"/>
    <w:basedOn w:val="Normal"/>
    <w:link w:val="CommentTextChar"/>
    <w:uiPriority w:val="99"/>
    <w:semiHidden/>
    <w:unhideWhenUsed/>
    <w:rsid w:val="009B4C48"/>
    <w:pPr>
      <w:spacing w:line="240" w:lineRule="auto"/>
    </w:pPr>
    <w:rPr>
      <w:sz w:val="20"/>
      <w:szCs w:val="20"/>
    </w:rPr>
  </w:style>
  <w:style w:type="character" w:customStyle="1" w:styleId="CommentTextChar">
    <w:name w:val="Comment Text Char"/>
    <w:basedOn w:val="DefaultParagraphFont"/>
    <w:link w:val="CommentText"/>
    <w:uiPriority w:val="99"/>
    <w:semiHidden/>
    <w:rsid w:val="009B4C48"/>
    <w:rPr>
      <w:sz w:val="20"/>
      <w:szCs w:val="20"/>
    </w:rPr>
  </w:style>
  <w:style w:type="paragraph" w:styleId="CommentSubject">
    <w:name w:val="annotation subject"/>
    <w:basedOn w:val="CommentText"/>
    <w:next w:val="CommentText"/>
    <w:link w:val="CommentSubjectChar"/>
    <w:uiPriority w:val="99"/>
    <w:semiHidden/>
    <w:unhideWhenUsed/>
    <w:rsid w:val="009B4C48"/>
    <w:rPr>
      <w:b/>
      <w:bCs/>
    </w:rPr>
  </w:style>
  <w:style w:type="character" w:customStyle="1" w:styleId="CommentSubjectChar">
    <w:name w:val="Comment Subject Char"/>
    <w:basedOn w:val="CommentTextChar"/>
    <w:link w:val="CommentSubject"/>
    <w:uiPriority w:val="99"/>
    <w:semiHidden/>
    <w:rsid w:val="009B4C48"/>
    <w:rPr>
      <w:b/>
      <w:bCs/>
      <w:sz w:val="20"/>
      <w:szCs w:val="20"/>
    </w:rPr>
  </w:style>
  <w:style w:type="character" w:styleId="Hyperlink">
    <w:name w:val="Hyperlink"/>
    <w:basedOn w:val="DefaultParagraphFont"/>
    <w:uiPriority w:val="99"/>
    <w:unhideWhenUsed/>
    <w:rsid w:val="00E04CE2"/>
    <w:rPr>
      <w:color w:val="0563C1" w:themeColor="hyperlink"/>
      <w:u w:val="single"/>
    </w:rPr>
  </w:style>
  <w:style w:type="character" w:styleId="FollowedHyperlink">
    <w:name w:val="FollowedHyperlink"/>
    <w:basedOn w:val="DefaultParagraphFont"/>
    <w:uiPriority w:val="99"/>
    <w:semiHidden/>
    <w:unhideWhenUsed/>
    <w:rsid w:val="00E04CE2"/>
    <w:rPr>
      <w:color w:val="954F72" w:themeColor="followedHyperlink"/>
      <w:u w:val="single"/>
    </w:rPr>
  </w:style>
  <w:style w:type="paragraph" w:styleId="Revision">
    <w:name w:val="Revision"/>
    <w:hidden/>
    <w:uiPriority w:val="99"/>
    <w:semiHidden/>
    <w:rsid w:val="004E2D38"/>
    <w:pPr>
      <w:spacing w:after="0" w:line="240" w:lineRule="auto"/>
    </w:pPr>
  </w:style>
  <w:style w:type="paragraph" w:styleId="FootnoteText">
    <w:name w:val="footnote text"/>
    <w:basedOn w:val="Normal"/>
    <w:link w:val="FootnoteTextChar"/>
    <w:uiPriority w:val="99"/>
    <w:semiHidden/>
    <w:unhideWhenUsed/>
    <w:rsid w:val="000A0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545"/>
    <w:rPr>
      <w:sz w:val="20"/>
      <w:szCs w:val="20"/>
    </w:rPr>
  </w:style>
  <w:style w:type="character" w:styleId="FootnoteReference">
    <w:name w:val="footnote reference"/>
    <w:basedOn w:val="DefaultParagraphFont"/>
    <w:uiPriority w:val="99"/>
    <w:semiHidden/>
    <w:unhideWhenUsed/>
    <w:rsid w:val="000A0545"/>
    <w:rPr>
      <w:vertAlign w:val="superscript"/>
    </w:rPr>
  </w:style>
  <w:style w:type="paragraph" w:customStyle="1" w:styleId="Default">
    <w:name w:val="Default"/>
    <w:rsid w:val="00CC1D0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8313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1307"/>
    <w:rPr>
      <w:sz w:val="20"/>
      <w:szCs w:val="20"/>
    </w:rPr>
  </w:style>
  <w:style w:type="character" w:styleId="EndnoteReference">
    <w:name w:val="endnote reference"/>
    <w:basedOn w:val="DefaultParagraphFont"/>
    <w:uiPriority w:val="99"/>
    <w:semiHidden/>
    <w:unhideWhenUsed/>
    <w:rsid w:val="00831307"/>
    <w:rPr>
      <w:vertAlign w:val="superscript"/>
    </w:rPr>
  </w:style>
  <w:style w:type="paragraph" w:styleId="Header">
    <w:name w:val="header"/>
    <w:basedOn w:val="Normal"/>
    <w:link w:val="HeaderChar"/>
    <w:uiPriority w:val="99"/>
    <w:unhideWhenUsed/>
    <w:rsid w:val="00B2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06F"/>
  </w:style>
  <w:style w:type="paragraph" w:styleId="Footer">
    <w:name w:val="footer"/>
    <w:basedOn w:val="Normal"/>
    <w:link w:val="FooterChar"/>
    <w:uiPriority w:val="99"/>
    <w:unhideWhenUsed/>
    <w:rsid w:val="00B2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2641">
      <w:bodyDiv w:val="1"/>
      <w:marLeft w:val="0"/>
      <w:marRight w:val="0"/>
      <w:marTop w:val="0"/>
      <w:marBottom w:val="0"/>
      <w:divBdr>
        <w:top w:val="none" w:sz="0" w:space="0" w:color="auto"/>
        <w:left w:val="none" w:sz="0" w:space="0" w:color="auto"/>
        <w:bottom w:val="none" w:sz="0" w:space="0" w:color="auto"/>
        <w:right w:val="none" w:sz="0" w:space="0" w:color="auto"/>
      </w:divBdr>
    </w:div>
    <w:div w:id="967517595">
      <w:bodyDiv w:val="1"/>
      <w:marLeft w:val="0"/>
      <w:marRight w:val="0"/>
      <w:marTop w:val="0"/>
      <w:marBottom w:val="0"/>
      <w:divBdr>
        <w:top w:val="none" w:sz="0" w:space="0" w:color="auto"/>
        <w:left w:val="none" w:sz="0" w:space="0" w:color="auto"/>
        <w:bottom w:val="none" w:sz="0" w:space="0" w:color="auto"/>
        <w:right w:val="none" w:sz="0" w:space="0" w:color="auto"/>
      </w:divBdr>
    </w:div>
    <w:div w:id="1487356259">
      <w:bodyDiv w:val="1"/>
      <w:marLeft w:val="0"/>
      <w:marRight w:val="0"/>
      <w:marTop w:val="0"/>
      <w:marBottom w:val="0"/>
      <w:divBdr>
        <w:top w:val="none" w:sz="0" w:space="0" w:color="auto"/>
        <w:left w:val="none" w:sz="0" w:space="0" w:color="auto"/>
        <w:bottom w:val="none" w:sz="0" w:space="0" w:color="auto"/>
        <w:right w:val="none" w:sz="0" w:space="0" w:color="auto"/>
      </w:divBdr>
      <w:divsChild>
        <w:div w:id="972753686">
          <w:marLeft w:val="0"/>
          <w:marRight w:val="0"/>
          <w:marTop w:val="300"/>
          <w:marBottom w:val="0"/>
          <w:divBdr>
            <w:top w:val="none" w:sz="0" w:space="0" w:color="auto"/>
            <w:left w:val="none" w:sz="0" w:space="0" w:color="auto"/>
            <w:bottom w:val="none" w:sz="0" w:space="0" w:color="auto"/>
            <w:right w:val="none" w:sz="0" w:space="0" w:color="auto"/>
          </w:divBdr>
          <w:divsChild>
            <w:div w:id="122820555">
              <w:marLeft w:val="0"/>
              <w:marRight w:val="0"/>
              <w:marTop w:val="0"/>
              <w:marBottom w:val="0"/>
              <w:divBdr>
                <w:top w:val="single" w:sz="6" w:space="0" w:color="CCCCCC"/>
                <w:left w:val="single" w:sz="6" w:space="0" w:color="CCCCCC"/>
                <w:bottom w:val="single" w:sz="6" w:space="0" w:color="CCCCCC"/>
                <w:right w:val="single" w:sz="6" w:space="0" w:color="CCCCCC"/>
              </w:divBdr>
              <w:divsChild>
                <w:div w:id="58939538">
                  <w:marLeft w:val="0"/>
                  <w:marRight w:val="0"/>
                  <w:marTop w:val="0"/>
                  <w:marBottom w:val="0"/>
                  <w:divBdr>
                    <w:top w:val="none" w:sz="0" w:space="0" w:color="auto"/>
                    <w:left w:val="none" w:sz="0" w:space="0" w:color="auto"/>
                    <w:bottom w:val="none" w:sz="0" w:space="0" w:color="auto"/>
                    <w:right w:val="none" w:sz="0" w:space="0" w:color="auto"/>
                  </w:divBdr>
                </w:div>
                <w:div w:id="1154839340">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41892881">
              <w:marLeft w:val="0"/>
              <w:marRight w:val="0"/>
              <w:marTop w:val="0"/>
              <w:marBottom w:val="0"/>
              <w:divBdr>
                <w:top w:val="single" w:sz="6" w:space="0" w:color="CCCCCC"/>
                <w:left w:val="single" w:sz="6" w:space="0" w:color="CCCCCC"/>
                <w:bottom w:val="single" w:sz="6" w:space="0" w:color="CCCCCC"/>
                <w:right w:val="single" w:sz="6" w:space="0" w:color="CCCCCC"/>
              </w:divBdr>
              <w:divsChild>
                <w:div w:id="930158457">
                  <w:marLeft w:val="0"/>
                  <w:marRight w:val="0"/>
                  <w:marTop w:val="0"/>
                  <w:marBottom w:val="0"/>
                  <w:divBdr>
                    <w:top w:val="none" w:sz="0" w:space="0" w:color="auto"/>
                    <w:left w:val="none" w:sz="0" w:space="0" w:color="auto"/>
                    <w:bottom w:val="none" w:sz="0" w:space="0" w:color="auto"/>
                    <w:right w:val="none" w:sz="0" w:space="0" w:color="auto"/>
                  </w:divBdr>
                </w:div>
                <w:div w:id="1207330304">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213198672">
              <w:marLeft w:val="0"/>
              <w:marRight w:val="0"/>
              <w:marTop w:val="0"/>
              <w:marBottom w:val="0"/>
              <w:divBdr>
                <w:top w:val="single" w:sz="6" w:space="0" w:color="CCCCCC"/>
                <w:left w:val="single" w:sz="6" w:space="0" w:color="CCCCCC"/>
                <w:bottom w:val="single" w:sz="6" w:space="0" w:color="CCCCCC"/>
                <w:right w:val="single" w:sz="6" w:space="0" w:color="CCCCCC"/>
              </w:divBdr>
              <w:divsChild>
                <w:div w:id="258224572">
                  <w:marLeft w:val="0"/>
                  <w:marRight w:val="0"/>
                  <w:marTop w:val="0"/>
                  <w:marBottom w:val="0"/>
                  <w:divBdr>
                    <w:top w:val="single" w:sz="6" w:space="4" w:color="AAAAAA"/>
                    <w:left w:val="single" w:sz="6" w:space="4" w:color="AAAAAA"/>
                    <w:bottom w:val="single" w:sz="6" w:space="4" w:color="AAAAAA"/>
                    <w:right w:val="single" w:sz="6" w:space="4" w:color="AAAAAA"/>
                  </w:divBdr>
                </w:div>
                <w:div w:id="451050268">
                  <w:marLeft w:val="0"/>
                  <w:marRight w:val="0"/>
                  <w:marTop w:val="0"/>
                  <w:marBottom w:val="0"/>
                  <w:divBdr>
                    <w:top w:val="none" w:sz="0" w:space="0" w:color="auto"/>
                    <w:left w:val="none" w:sz="0" w:space="0" w:color="auto"/>
                    <w:bottom w:val="none" w:sz="0" w:space="0" w:color="auto"/>
                    <w:right w:val="none" w:sz="0" w:space="0" w:color="auto"/>
                  </w:divBdr>
                </w:div>
              </w:divsChild>
            </w:div>
            <w:div w:id="287471568">
              <w:marLeft w:val="0"/>
              <w:marRight w:val="0"/>
              <w:marTop w:val="0"/>
              <w:marBottom w:val="0"/>
              <w:divBdr>
                <w:top w:val="single" w:sz="6" w:space="0" w:color="CCCCCC"/>
                <w:left w:val="single" w:sz="6" w:space="0" w:color="CCCCCC"/>
                <w:bottom w:val="single" w:sz="6" w:space="0" w:color="CCCCCC"/>
                <w:right w:val="single" w:sz="6" w:space="0" w:color="CCCCCC"/>
              </w:divBdr>
              <w:divsChild>
                <w:div w:id="828984778">
                  <w:marLeft w:val="0"/>
                  <w:marRight w:val="0"/>
                  <w:marTop w:val="0"/>
                  <w:marBottom w:val="0"/>
                  <w:divBdr>
                    <w:top w:val="single" w:sz="6" w:space="4" w:color="AAAAAA"/>
                    <w:left w:val="single" w:sz="6" w:space="4" w:color="AAAAAA"/>
                    <w:bottom w:val="single" w:sz="6" w:space="4" w:color="AAAAAA"/>
                    <w:right w:val="single" w:sz="6" w:space="4" w:color="AAAAAA"/>
                  </w:divBdr>
                </w:div>
                <w:div w:id="1297687615">
                  <w:marLeft w:val="0"/>
                  <w:marRight w:val="0"/>
                  <w:marTop w:val="0"/>
                  <w:marBottom w:val="0"/>
                  <w:divBdr>
                    <w:top w:val="none" w:sz="0" w:space="0" w:color="auto"/>
                    <w:left w:val="none" w:sz="0" w:space="0" w:color="auto"/>
                    <w:bottom w:val="none" w:sz="0" w:space="0" w:color="auto"/>
                    <w:right w:val="none" w:sz="0" w:space="0" w:color="auto"/>
                  </w:divBdr>
                </w:div>
              </w:divsChild>
            </w:div>
            <w:div w:id="341081995">
              <w:marLeft w:val="0"/>
              <w:marRight w:val="0"/>
              <w:marTop w:val="0"/>
              <w:marBottom w:val="0"/>
              <w:divBdr>
                <w:top w:val="none" w:sz="0" w:space="0" w:color="auto"/>
                <w:left w:val="none" w:sz="0" w:space="0" w:color="auto"/>
                <w:bottom w:val="none" w:sz="0" w:space="0" w:color="auto"/>
                <w:right w:val="none" w:sz="0" w:space="0" w:color="auto"/>
              </w:divBdr>
              <w:divsChild>
                <w:div w:id="529611854">
                  <w:marLeft w:val="0"/>
                  <w:marRight w:val="0"/>
                  <w:marTop w:val="0"/>
                  <w:marBottom w:val="0"/>
                  <w:divBdr>
                    <w:top w:val="none" w:sz="0" w:space="0" w:color="auto"/>
                    <w:left w:val="none" w:sz="0" w:space="0" w:color="auto"/>
                    <w:bottom w:val="none" w:sz="0" w:space="0" w:color="auto"/>
                    <w:right w:val="none" w:sz="0" w:space="0" w:color="auto"/>
                  </w:divBdr>
                </w:div>
              </w:divsChild>
            </w:div>
            <w:div w:id="413624878">
              <w:marLeft w:val="0"/>
              <w:marRight w:val="0"/>
              <w:marTop w:val="0"/>
              <w:marBottom w:val="0"/>
              <w:divBdr>
                <w:top w:val="single" w:sz="6" w:space="0" w:color="CCCCCC"/>
                <w:left w:val="single" w:sz="6" w:space="0" w:color="CCCCCC"/>
                <w:bottom w:val="single" w:sz="6" w:space="0" w:color="CCCCCC"/>
                <w:right w:val="single" w:sz="6" w:space="0" w:color="CCCCCC"/>
              </w:divBdr>
              <w:divsChild>
                <w:div w:id="1158111418">
                  <w:marLeft w:val="0"/>
                  <w:marRight w:val="0"/>
                  <w:marTop w:val="0"/>
                  <w:marBottom w:val="0"/>
                  <w:divBdr>
                    <w:top w:val="single" w:sz="6" w:space="4" w:color="AAAAAA"/>
                    <w:left w:val="single" w:sz="6" w:space="4" w:color="AAAAAA"/>
                    <w:bottom w:val="single" w:sz="6" w:space="4" w:color="AAAAAA"/>
                    <w:right w:val="single" w:sz="6" w:space="4" w:color="AAAAAA"/>
                  </w:divBdr>
                </w:div>
                <w:div w:id="1371803139">
                  <w:marLeft w:val="0"/>
                  <w:marRight w:val="0"/>
                  <w:marTop w:val="0"/>
                  <w:marBottom w:val="0"/>
                  <w:divBdr>
                    <w:top w:val="none" w:sz="0" w:space="0" w:color="auto"/>
                    <w:left w:val="none" w:sz="0" w:space="0" w:color="auto"/>
                    <w:bottom w:val="none" w:sz="0" w:space="0" w:color="auto"/>
                    <w:right w:val="none" w:sz="0" w:space="0" w:color="auto"/>
                  </w:divBdr>
                </w:div>
              </w:divsChild>
            </w:div>
            <w:div w:id="604120674">
              <w:marLeft w:val="0"/>
              <w:marRight w:val="0"/>
              <w:marTop w:val="0"/>
              <w:marBottom w:val="0"/>
              <w:divBdr>
                <w:top w:val="single" w:sz="6" w:space="0" w:color="CCCCCC"/>
                <w:left w:val="single" w:sz="6" w:space="0" w:color="CCCCCC"/>
                <w:bottom w:val="single" w:sz="6" w:space="0" w:color="CCCCCC"/>
                <w:right w:val="single" w:sz="6" w:space="0" w:color="CCCCCC"/>
              </w:divBdr>
              <w:divsChild>
                <w:div w:id="170990641">
                  <w:marLeft w:val="0"/>
                  <w:marRight w:val="0"/>
                  <w:marTop w:val="0"/>
                  <w:marBottom w:val="0"/>
                  <w:divBdr>
                    <w:top w:val="none" w:sz="0" w:space="0" w:color="auto"/>
                    <w:left w:val="none" w:sz="0" w:space="0" w:color="auto"/>
                    <w:bottom w:val="none" w:sz="0" w:space="0" w:color="auto"/>
                    <w:right w:val="none" w:sz="0" w:space="0" w:color="auto"/>
                  </w:divBdr>
                </w:div>
                <w:div w:id="527983980">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636187889">
              <w:marLeft w:val="0"/>
              <w:marRight w:val="0"/>
              <w:marTop w:val="0"/>
              <w:marBottom w:val="0"/>
              <w:divBdr>
                <w:top w:val="single" w:sz="6" w:space="0" w:color="CCCCCC"/>
                <w:left w:val="single" w:sz="6" w:space="0" w:color="CCCCCC"/>
                <w:bottom w:val="single" w:sz="6" w:space="0" w:color="CCCCCC"/>
                <w:right w:val="single" w:sz="6" w:space="0" w:color="CCCCCC"/>
              </w:divBdr>
              <w:divsChild>
                <w:div w:id="857545831">
                  <w:marLeft w:val="0"/>
                  <w:marRight w:val="0"/>
                  <w:marTop w:val="0"/>
                  <w:marBottom w:val="0"/>
                  <w:divBdr>
                    <w:top w:val="none" w:sz="0" w:space="0" w:color="auto"/>
                    <w:left w:val="none" w:sz="0" w:space="0" w:color="auto"/>
                    <w:bottom w:val="none" w:sz="0" w:space="0" w:color="auto"/>
                    <w:right w:val="none" w:sz="0" w:space="0" w:color="auto"/>
                  </w:divBdr>
                </w:div>
                <w:div w:id="2051877802">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638271199">
              <w:marLeft w:val="0"/>
              <w:marRight w:val="0"/>
              <w:marTop w:val="0"/>
              <w:marBottom w:val="0"/>
              <w:divBdr>
                <w:top w:val="single" w:sz="24" w:space="0" w:color="632D8E"/>
                <w:left w:val="none" w:sz="0" w:space="0" w:color="auto"/>
                <w:bottom w:val="single" w:sz="24" w:space="0" w:color="632D8E"/>
                <w:right w:val="none" w:sz="0" w:space="0" w:color="auto"/>
              </w:divBdr>
              <w:divsChild>
                <w:div w:id="1461994588">
                  <w:marLeft w:val="0"/>
                  <w:marRight w:val="0"/>
                  <w:marTop w:val="0"/>
                  <w:marBottom w:val="0"/>
                  <w:divBdr>
                    <w:top w:val="none" w:sz="0" w:space="0" w:color="auto"/>
                    <w:left w:val="none" w:sz="0" w:space="0" w:color="auto"/>
                    <w:bottom w:val="none" w:sz="0" w:space="0" w:color="auto"/>
                    <w:right w:val="none" w:sz="0" w:space="0" w:color="auto"/>
                  </w:divBdr>
                </w:div>
              </w:divsChild>
            </w:div>
            <w:div w:id="707147671">
              <w:marLeft w:val="0"/>
              <w:marRight w:val="0"/>
              <w:marTop w:val="0"/>
              <w:marBottom w:val="0"/>
              <w:divBdr>
                <w:top w:val="single" w:sz="6" w:space="0" w:color="CCCCCC"/>
                <w:left w:val="single" w:sz="6" w:space="0" w:color="CCCCCC"/>
                <w:bottom w:val="single" w:sz="6" w:space="0" w:color="CCCCCC"/>
                <w:right w:val="single" w:sz="6" w:space="0" w:color="CCCCCC"/>
              </w:divBdr>
              <w:divsChild>
                <w:div w:id="702562476">
                  <w:marLeft w:val="0"/>
                  <w:marRight w:val="0"/>
                  <w:marTop w:val="0"/>
                  <w:marBottom w:val="0"/>
                  <w:divBdr>
                    <w:top w:val="none" w:sz="0" w:space="0" w:color="auto"/>
                    <w:left w:val="none" w:sz="0" w:space="0" w:color="auto"/>
                    <w:bottom w:val="none" w:sz="0" w:space="0" w:color="auto"/>
                    <w:right w:val="none" w:sz="0" w:space="0" w:color="auto"/>
                  </w:divBdr>
                </w:div>
                <w:div w:id="897475522">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882712643">
              <w:marLeft w:val="0"/>
              <w:marRight w:val="0"/>
              <w:marTop w:val="0"/>
              <w:marBottom w:val="0"/>
              <w:divBdr>
                <w:top w:val="single" w:sz="6" w:space="0" w:color="CCCCCC"/>
                <w:left w:val="single" w:sz="6" w:space="0" w:color="CCCCCC"/>
                <w:bottom w:val="single" w:sz="6" w:space="0" w:color="CCCCCC"/>
                <w:right w:val="single" w:sz="6" w:space="0" w:color="CCCCCC"/>
              </w:divBdr>
              <w:divsChild>
                <w:div w:id="1498687283">
                  <w:marLeft w:val="0"/>
                  <w:marRight w:val="0"/>
                  <w:marTop w:val="0"/>
                  <w:marBottom w:val="0"/>
                  <w:divBdr>
                    <w:top w:val="single" w:sz="6" w:space="4" w:color="AAAAAA"/>
                    <w:left w:val="single" w:sz="6" w:space="4" w:color="AAAAAA"/>
                    <w:bottom w:val="single" w:sz="6" w:space="4" w:color="AAAAAA"/>
                    <w:right w:val="single" w:sz="6" w:space="4" w:color="AAAAAA"/>
                  </w:divBdr>
                </w:div>
                <w:div w:id="1664315224">
                  <w:marLeft w:val="0"/>
                  <w:marRight w:val="0"/>
                  <w:marTop w:val="0"/>
                  <w:marBottom w:val="0"/>
                  <w:divBdr>
                    <w:top w:val="none" w:sz="0" w:space="0" w:color="auto"/>
                    <w:left w:val="none" w:sz="0" w:space="0" w:color="auto"/>
                    <w:bottom w:val="none" w:sz="0" w:space="0" w:color="auto"/>
                    <w:right w:val="none" w:sz="0" w:space="0" w:color="auto"/>
                  </w:divBdr>
                </w:div>
              </w:divsChild>
            </w:div>
            <w:div w:id="1048798672">
              <w:marLeft w:val="0"/>
              <w:marRight w:val="0"/>
              <w:marTop w:val="0"/>
              <w:marBottom w:val="0"/>
              <w:divBdr>
                <w:top w:val="single" w:sz="6" w:space="0" w:color="CCCCCC"/>
                <w:left w:val="single" w:sz="6" w:space="0" w:color="CCCCCC"/>
                <w:bottom w:val="single" w:sz="6" w:space="0" w:color="CCCCCC"/>
                <w:right w:val="single" w:sz="6" w:space="0" w:color="CCCCCC"/>
              </w:divBdr>
              <w:divsChild>
                <w:div w:id="822694010">
                  <w:marLeft w:val="0"/>
                  <w:marRight w:val="0"/>
                  <w:marTop w:val="0"/>
                  <w:marBottom w:val="0"/>
                  <w:divBdr>
                    <w:top w:val="single" w:sz="6" w:space="4" w:color="AAAAAA"/>
                    <w:left w:val="single" w:sz="6" w:space="4" w:color="AAAAAA"/>
                    <w:bottom w:val="single" w:sz="6" w:space="4" w:color="AAAAAA"/>
                    <w:right w:val="single" w:sz="6" w:space="4" w:color="AAAAAA"/>
                  </w:divBdr>
                </w:div>
                <w:div w:id="1753429040">
                  <w:marLeft w:val="0"/>
                  <w:marRight w:val="0"/>
                  <w:marTop w:val="0"/>
                  <w:marBottom w:val="0"/>
                  <w:divBdr>
                    <w:top w:val="none" w:sz="0" w:space="0" w:color="auto"/>
                    <w:left w:val="none" w:sz="0" w:space="0" w:color="auto"/>
                    <w:bottom w:val="none" w:sz="0" w:space="0" w:color="auto"/>
                    <w:right w:val="none" w:sz="0" w:space="0" w:color="auto"/>
                  </w:divBdr>
                </w:div>
              </w:divsChild>
            </w:div>
            <w:div w:id="1053575142">
              <w:marLeft w:val="0"/>
              <w:marRight w:val="0"/>
              <w:marTop w:val="0"/>
              <w:marBottom w:val="0"/>
              <w:divBdr>
                <w:top w:val="single" w:sz="6" w:space="0" w:color="CCCCCC"/>
                <w:left w:val="single" w:sz="6" w:space="0" w:color="CCCCCC"/>
                <w:bottom w:val="single" w:sz="6" w:space="0" w:color="CCCCCC"/>
                <w:right w:val="single" w:sz="6" w:space="0" w:color="CCCCCC"/>
              </w:divBdr>
              <w:divsChild>
                <w:div w:id="484588226">
                  <w:marLeft w:val="0"/>
                  <w:marRight w:val="0"/>
                  <w:marTop w:val="0"/>
                  <w:marBottom w:val="0"/>
                  <w:divBdr>
                    <w:top w:val="none" w:sz="0" w:space="0" w:color="auto"/>
                    <w:left w:val="none" w:sz="0" w:space="0" w:color="auto"/>
                    <w:bottom w:val="none" w:sz="0" w:space="0" w:color="auto"/>
                    <w:right w:val="none" w:sz="0" w:space="0" w:color="auto"/>
                  </w:divBdr>
                </w:div>
                <w:div w:id="1828396245">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065572008">
              <w:marLeft w:val="0"/>
              <w:marRight w:val="0"/>
              <w:marTop w:val="0"/>
              <w:marBottom w:val="0"/>
              <w:divBdr>
                <w:top w:val="single" w:sz="6" w:space="0" w:color="CCCCCC"/>
                <w:left w:val="single" w:sz="6" w:space="0" w:color="CCCCCC"/>
                <w:bottom w:val="single" w:sz="6" w:space="0" w:color="CCCCCC"/>
                <w:right w:val="single" w:sz="6" w:space="0" w:color="CCCCCC"/>
              </w:divBdr>
              <w:divsChild>
                <w:div w:id="16010543">
                  <w:marLeft w:val="0"/>
                  <w:marRight w:val="0"/>
                  <w:marTop w:val="0"/>
                  <w:marBottom w:val="0"/>
                  <w:divBdr>
                    <w:top w:val="single" w:sz="6" w:space="4" w:color="AAAAAA"/>
                    <w:left w:val="single" w:sz="6" w:space="4" w:color="AAAAAA"/>
                    <w:bottom w:val="single" w:sz="6" w:space="4" w:color="AAAAAA"/>
                    <w:right w:val="single" w:sz="6" w:space="4" w:color="AAAAAA"/>
                  </w:divBdr>
                </w:div>
                <w:div w:id="824392116">
                  <w:marLeft w:val="0"/>
                  <w:marRight w:val="0"/>
                  <w:marTop w:val="0"/>
                  <w:marBottom w:val="0"/>
                  <w:divBdr>
                    <w:top w:val="none" w:sz="0" w:space="0" w:color="auto"/>
                    <w:left w:val="none" w:sz="0" w:space="0" w:color="auto"/>
                    <w:bottom w:val="none" w:sz="0" w:space="0" w:color="auto"/>
                    <w:right w:val="none" w:sz="0" w:space="0" w:color="auto"/>
                  </w:divBdr>
                </w:div>
              </w:divsChild>
            </w:div>
            <w:div w:id="1175921224">
              <w:marLeft w:val="0"/>
              <w:marRight w:val="0"/>
              <w:marTop w:val="0"/>
              <w:marBottom w:val="0"/>
              <w:divBdr>
                <w:top w:val="single" w:sz="6" w:space="0" w:color="CCCCCC"/>
                <w:left w:val="single" w:sz="6" w:space="0" w:color="CCCCCC"/>
                <w:bottom w:val="single" w:sz="6" w:space="0" w:color="CCCCCC"/>
                <w:right w:val="single" w:sz="6" w:space="0" w:color="CCCCCC"/>
              </w:divBdr>
              <w:divsChild>
                <w:div w:id="508836140">
                  <w:marLeft w:val="0"/>
                  <w:marRight w:val="0"/>
                  <w:marTop w:val="0"/>
                  <w:marBottom w:val="0"/>
                  <w:divBdr>
                    <w:top w:val="single" w:sz="6" w:space="4" w:color="AAAAAA"/>
                    <w:left w:val="single" w:sz="6" w:space="4" w:color="AAAAAA"/>
                    <w:bottom w:val="single" w:sz="6" w:space="4" w:color="AAAAAA"/>
                    <w:right w:val="single" w:sz="6" w:space="4" w:color="AAAAAA"/>
                  </w:divBdr>
                </w:div>
                <w:div w:id="1651901829">
                  <w:marLeft w:val="0"/>
                  <w:marRight w:val="0"/>
                  <w:marTop w:val="0"/>
                  <w:marBottom w:val="0"/>
                  <w:divBdr>
                    <w:top w:val="none" w:sz="0" w:space="0" w:color="auto"/>
                    <w:left w:val="none" w:sz="0" w:space="0" w:color="auto"/>
                    <w:bottom w:val="none" w:sz="0" w:space="0" w:color="auto"/>
                    <w:right w:val="none" w:sz="0" w:space="0" w:color="auto"/>
                  </w:divBdr>
                </w:div>
              </w:divsChild>
            </w:div>
            <w:div w:id="1218392539">
              <w:marLeft w:val="0"/>
              <w:marRight w:val="0"/>
              <w:marTop w:val="0"/>
              <w:marBottom w:val="0"/>
              <w:divBdr>
                <w:top w:val="single" w:sz="6" w:space="0" w:color="CCCCCC"/>
                <w:left w:val="single" w:sz="6" w:space="0" w:color="CCCCCC"/>
                <w:bottom w:val="single" w:sz="6" w:space="0" w:color="CCCCCC"/>
                <w:right w:val="single" w:sz="6" w:space="0" w:color="CCCCCC"/>
              </w:divBdr>
              <w:divsChild>
                <w:div w:id="1129712519">
                  <w:marLeft w:val="0"/>
                  <w:marRight w:val="0"/>
                  <w:marTop w:val="0"/>
                  <w:marBottom w:val="0"/>
                  <w:divBdr>
                    <w:top w:val="none" w:sz="0" w:space="0" w:color="auto"/>
                    <w:left w:val="none" w:sz="0" w:space="0" w:color="auto"/>
                    <w:bottom w:val="none" w:sz="0" w:space="0" w:color="auto"/>
                    <w:right w:val="none" w:sz="0" w:space="0" w:color="auto"/>
                  </w:divBdr>
                </w:div>
                <w:div w:id="1500345994">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306734710">
              <w:marLeft w:val="0"/>
              <w:marRight w:val="0"/>
              <w:marTop w:val="0"/>
              <w:marBottom w:val="0"/>
              <w:divBdr>
                <w:top w:val="single" w:sz="6" w:space="0" w:color="CCCCCC"/>
                <w:left w:val="single" w:sz="6" w:space="0" w:color="CCCCCC"/>
                <w:bottom w:val="single" w:sz="6" w:space="0" w:color="CCCCCC"/>
                <w:right w:val="single" w:sz="6" w:space="0" w:color="CCCCCC"/>
              </w:divBdr>
              <w:divsChild>
                <w:div w:id="541097524">
                  <w:marLeft w:val="0"/>
                  <w:marRight w:val="0"/>
                  <w:marTop w:val="0"/>
                  <w:marBottom w:val="0"/>
                  <w:divBdr>
                    <w:top w:val="none" w:sz="0" w:space="0" w:color="auto"/>
                    <w:left w:val="none" w:sz="0" w:space="0" w:color="auto"/>
                    <w:bottom w:val="none" w:sz="0" w:space="0" w:color="auto"/>
                    <w:right w:val="none" w:sz="0" w:space="0" w:color="auto"/>
                  </w:divBdr>
                </w:div>
                <w:div w:id="1137065669">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343705832">
              <w:marLeft w:val="0"/>
              <w:marRight w:val="0"/>
              <w:marTop w:val="0"/>
              <w:marBottom w:val="0"/>
              <w:divBdr>
                <w:top w:val="single" w:sz="6" w:space="0" w:color="CCCCCC"/>
                <w:left w:val="single" w:sz="6" w:space="0" w:color="CCCCCC"/>
                <w:bottom w:val="single" w:sz="6" w:space="0" w:color="CCCCCC"/>
                <w:right w:val="single" w:sz="6" w:space="0" w:color="CCCCCC"/>
              </w:divBdr>
              <w:divsChild>
                <w:div w:id="267322817">
                  <w:marLeft w:val="0"/>
                  <w:marRight w:val="0"/>
                  <w:marTop w:val="0"/>
                  <w:marBottom w:val="0"/>
                  <w:divBdr>
                    <w:top w:val="none" w:sz="0" w:space="0" w:color="auto"/>
                    <w:left w:val="none" w:sz="0" w:space="0" w:color="auto"/>
                    <w:bottom w:val="none" w:sz="0" w:space="0" w:color="auto"/>
                    <w:right w:val="none" w:sz="0" w:space="0" w:color="auto"/>
                  </w:divBdr>
                </w:div>
                <w:div w:id="354383577">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383209796">
              <w:marLeft w:val="0"/>
              <w:marRight w:val="0"/>
              <w:marTop w:val="0"/>
              <w:marBottom w:val="0"/>
              <w:divBdr>
                <w:top w:val="single" w:sz="6" w:space="0" w:color="CCCCCC"/>
                <w:left w:val="single" w:sz="6" w:space="0" w:color="CCCCCC"/>
                <w:bottom w:val="single" w:sz="6" w:space="0" w:color="CCCCCC"/>
                <w:right w:val="single" w:sz="6" w:space="0" w:color="CCCCCC"/>
              </w:divBdr>
              <w:divsChild>
                <w:div w:id="160199306">
                  <w:marLeft w:val="0"/>
                  <w:marRight w:val="0"/>
                  <w:marTop w:val="0"/>
                  <w:marBottom w:val="0"/>
                  <w:divBdr>
                    <w:top w:val="single" w:sz="6" w:space="4" w:color="AAAAAA"/>
                    <w:left w:val="single" w:sz="6" w:space="4" w:color="AAAAAA"/>
                    <w:bottom w:val="single" w:sz="6" w:space="4" w:color="AAAAAA"/>
                    <w:right w:val="single" w:sz="6" w:space="4" w:color="AAAAAA"/>
                  </w:divBdr>
                </w:div>
                <w:div w:id="812528819">
                  <w:marLeft w:val="0"/>
                  <w:marRight w:val="0"/>
                  <w:marTop w:val="0"/>
                  <w:marBottom w:val="0"/>
                  <w:divBdr>
                    <w:top w:val="none" w:sz="0" w:space="0" w:color="auto"/>
                    <w:left w:val="none" w:sz="0" w:space="0" w:color="auto"/>
                    <w:bottom w:val="none" w:sz="0" w:space="0" w:color="auto"/>
                    <w:right w:val="none" w:sz="0" w:space="0" w:color="auto"/>
                  </w:divBdr>
                </w:div>
              </w:divsChild>
            </w:div>
            <w:div w:id="1455177914">
              <w:marLeft w:val="0"/>
              <w:marRight w:val="0"/>
              <w:marTop w:val="0"/>
              <w:marBottom w:val="0"/>
              <w:divBdr>
                <w:top w:val="single" w:sz="6" w:space="0" w:color="CCCCCC"/>
                <w:left w:val="single" w:sz="6" w:space="0" w:color="CCCCCC"/>
                <w:bottom w:val="single" w:sz="6" w:space="0" w:color="CCCCCC"/>
                <w:right w:val="single" w:sz="6" w:space="0" w:color="CCCCCC"/>
              </w:divBdr>
              <w:divsChild>
                <w:div w:id="1043362993">
                  <w:marLeft w:val="0"/>
                  <w:marRight w:val="0"/>
                  <w:marTop w:val="0"/>
                  <w:marBottom w:val="0"/>
                  <w:divBdr>
                    <w:top w:val="single" w:sz="6" w:space="4" w:color="AAAAAA"/>
                    <w:left w:val="single" w:sz="6" w:space="4" w:color="AAAAAA"/>
                    <w:bottom w:val="single" w:sz="6" w:space="4" w:color="AAAAAA"/>
                    <w:right w:val="single" w:sz="6" w:space="4" w:color="AAAAAA"/>
                  </w:divBdr>
                </w:div>
                <w:div w:id="1113523122">
                  <w:marLeft w:val="0"/>
                  <w:marRight w:val="0"/>
                  <w:marTop w:val="0"/>
                  <w:marBottom w:val="0"/>
                  <w:divBdr>
                    <w:top w:val="none" w:sz="0" w:space="0" w:color="auto"/>
                    <w:left w:val="none" w:sz="0" w:space="0" w:color="auto"/>
                    <w:bottom w:val="none" w:sz="0" w:space="0" w:color="auto"/>
                    <w:right w:val="none" w:sz="0" w:space="0" w:color="auto"/>
                  </w:divBdr>
                </w:div>
              </w:divsChild>
            </w:div>
            <w:div w:id="1481310824">
              <w:marLeft w:val="0"/>
              <w:marRight w:val="0"/>
              <w:marTop w:val="0"/>
              <w:marBottom w:val="0"/>
              <w:divBdr>
                <w:top w:val="single" w:sz="6" w:space="0" w:color="CCCCCC"/>
                <w:left w:val="single" w:sz="6" w:space="0" w:color="CCCCCC"/>
                <w:bottom w:val="single" w:sz="6" w:space="0" w:color="CCCCCC"/>
                <w:right w:val="single" w:sz="6" w:space="0" w:color="CCCCCC"/>
              </w:divBdr>
              <w:divsChild>
                <w:div w:id="709257923">
                  <w:marLeft w:val="0"/>
                  <w:marRight w:val="0"/>
                  <w:marTop w:val="0"/>
                  <w:marBottom w:val="0"/>
                  <w:divBdr>
                    <w:top w:val="none" w:sz="0" w:space="0" w:color="auto"/>
                    <w:left w:val="none" w:sz="0" w:space="0" w:color="auto"/>
                    <w:bottom w:val="none" w:sz="0" w:space="0" w:color="auto"/>
                    <w:right w:val="none" w:sz="0" w:space="0" w:color="auto"/>
                  </w:divBdr>
                </w:div>
                <w:div w:id="1056664144">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490635229">
              <w:marLeft w:val="0"/>
              <w:marRight w:val="0"/>
              <w:marTop w:val="0"/>
              <w:marBottom w:val="0"/>
              <w:divBdr>
                <w:top w:val="single" w:sz="6" w:space="0" w:color="CCCCCC"/>
                <w:left w:val="single" w:sz="6" w:space="0" w:color="CCCCCC"/>
                <w:bottom w:val="single" w:sz="6" w:space="0" w:color="CCCCCC"/>
                <w:right w:val="single" w:sz="6" w:space="0" w:color="CCCCCC"/>
              </w:divBdr>
              <w:divsChild>
                <w:div w:id="436483625">
                  <w:marLeft w:val="0"/>
                  <w:marRight w:val="0"/>
                  <w:marTop w:val="0"/>
                  <w:marBottom w:val="0"/>
                  <w:divBdr>
                    <w:top w:val="none" w:sz="0" w:space="0" w:color="auto"/>
                    <w:left w:val="none" w:sz="0" w:space="0" w:color="auto"/>
                    <w:bottom w:val="none" w:sz="0" w:space="0" w:color="auto"/>
                    <w:right w:val="none" w:sz="0" w:space="0" w:color="auto"/>
                  </w:divBdr>
                </w:div>
                <w:div w:id="838543267">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687709128">
              <w:marLeft w:val="0"/>
              <w:marRight w:val="0"/>
              <w:marTop w:val="0"/>
              <w:marBottom w:val="0"/>
              <w:divBdr>
                <w:top w:val="single" w:sz="6" w:space="0" w:color="CCCCCC"/>
                <w:left w:val="single" w:sz="6" w:space="0" w:color="CCCCCC"/>
                <w:bottom w:val="single" w:sz="6" w:space="0" w:color="CCCCCC"/>
                <w:right w:val="single" w:sz="6" w:space="0" w:color="CCCCCC"/>
              </w:divBdr>
              <w:divsChild>
                <w:div w:id="220555911">
                  <w:marLeft w:val="0"/>
                  <w:marRight w:val="0"/>
                  <w:marTop w:val="0"/>
                  <w:marBottom w:val="0"/>
                  <w:divBdr>
                    <w:top w:val="none" w:sz="0" w:space="0" w:color="auto"/>
                    <w:left w:val="none" w:sz="0" w:space="0" w:color="auto"/>
                    <w:bottom w:val="none" w:sz="0" w:space="0" w:color="auto"/>
                    <w:right w:val="none" w:sz="0" w:space="0" w:color="auto"/>
                  </w:divBdr>
                </w:div>
                <w:div w:id="1056202265">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819758459">
              <w:marLeft w:val="0"/>
              <w:marRight w:val="0"/>
              <w:marTop w:val="0"/>
              <w:marBottom w:val="0"/>
              <w:divBdr>
                <w:top w:val="single" w:sz="6" w:space="0" w:color="CCCCCC"/>
                <w:left w:val="single" w:sz="6" w:space="0" w:color="CCCCCC"/>
                <w:bottom w:val="single" w:sz="6" w:space="0" w:color="CCCCCC"/>
                <w:right w:val="single" w:sz="6" w:space="0" w:color="CCCCCC"/>
              </w:divBdr>
              <w:divsChild>
                <w:div w:id="659967478">
                  <w:marLeft w:val="0"/>
                  <w:marRight w:val="0"/>
                  <w:marTop w:val="0"/>
                  <w:marBottom w:val="0"/>
                  <w:divBdr>
                    <w:top w:val="none" w:sz="0" w:space="0" w:color="auto"/>
                    <w:left w:val="none" w:sz="0" w:space="0" w:color="auto"/>
                    <w:bottom w:val="none" w:sz="0" w:space="0" w:color="auto"/>
                    <w:right w:val="none" w:sz="0" w:space="0" w:color="auto"/>
                  </w:divBdr>
                </w:div>
                <w:div w:id="1140153164">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826044098">
              <w:marLeft w:val="0"/>
              <w:marRight w:val="0"/>
              <w:marTop w:val="0"/>
              <w:marBottom w:val="0"/>
              <w:divBdr>
                <w:top w:val="single" w:sz="6" w:space="0" w:color="CCCCCC"/>
                <w:left w:val="single" w:sz="6" w:space="0" w:color="CCCCCC"/>
                <w:bottom w:val="single" w:sz="6" w:space="0" w:color="CCCCCC"/>
                <w:right w:val="single" w:sz="6" w:space="0" w:color="CCCCCC"/>
              </w:divBdr>
              <w:divsChild>
                <w:div w:id="460806181">
                  <w:marLeft w:val="0"/>
                  <w:marRight w:val="0"/>
                  <w:marTop w:val="0"/>
                  <w:marBottom w:val="0"/>
                  <w:divBdr>
                    <w:top w:val="single" w:sz="6" w:space="4" w:color="AAAAAA"/>
                    <w:left w:val="single" w:sz="6" w:space="4" w:color="AAAAAA"/>
                    <w:bottom w:val="single" w:sz="6" w:space="4" w:color="AAAAAA"/>
                    <w:right w:val="single" w:sz="6" w:space="4" w:color="AAAAAA"/>
                  </w:divBdr>
                </w:div>
                <w:div w:id="664750451">
                  <w:marLeft w:val="0"/>
                  <w:marRight w:val="0"/>
                  <w:marTop w:val="0"/>
                  <w:marBottom w:val="0"/>
                  <w:divBdr>
                    <w:top w:val="none" w:sz="0" w:space="0" w:color="auto"/>
                    <w:left w:val="none" w:sz="0" w:space="0" w:color="auto"/>
                    <w:bottom w:val="none" w:sz="0" w:space="0" w:color="auto"/>
                    <w:right w:val="none" w:sz="0" w:space="0" w:color="auto"/>
                  </w:divBdr>
                </w:div>
              </w:divsChild>
            </w:div>
            <w:div w:id="1993092975">
              <w:marLeft w:val="0"/>
              <w:marRight w:val="0"/>
              <w:marTop w:val="0"/>
              <w:marBottom w:val="0"/>
              <w:divBdr>
                <w:top w:val="single" w:sz="24" w:space="8" w:color="632D8E"/>
                <w:left w:val="none" w:sz="0" w:space="0" w:color="auto"/>
                <w:bottom w:val="single" w:sz="24" w:space="8" w:color="632D8E"/>
                <w:right w:val="none" w:sz="0" w:space="0" w:color="auto"/>
              </w:divBdr>
            </w:div>
            <w:div w:id="1996910735">
              <w:marLeft w:val="0"/>
              <w:marRight w:val="0"/>
              <w:marTop w:val="0"/>
              <w:marBottom w:val="0"/>
              <w:divBdr>
                <w:top w:val="single" w:sz="6" w:space="0" w:color="CCCCCC"/>
                <w:left w:val="single" w:sz="6" w:space="0" w:color="CCCCCC"/>
                <w:bottom w:val="single" w:sz="6" w:space="0" w:color="CCCCCC"/>
                <w:right w:val="single" w:sz="6" w:space="0" w:color="CCCCCC"/>
              </w:divBdr>
              <w:divsChild>
                <w:div w:id="1307279115">
                  <w:marLeft w:val="0"/>
                  <w:marRight w:val="0"/>
                  <w:marTop w:val="0"/>
                  <w:marBottom w:val="0"/>
                  <w:divBdr>
                    <w:top w:val="single" w:sz="6" w:space="4" w:color="AAAAAA"/>
                    <w:left w:val="single" w:sz="6" w:space="4" w:color="AAAAAA"/>
                    <w:bottom w:val="single" w:sz="6" w:space="4" w:color="AAAAAA"/>
                    <w:right w:val="single" w:sz="6" w:space="4" w:color="AAAAAA"/>
                  </w:divBdr>
                </w:div>
                <w:div w:id="1828207506">
                  <w:marLeft w:val="0"/>
                  <w:marRight w:val="0"/>
                  <w:marTop w:val="0"/>
                  <w:marBottom w:val="0"/>
                  <w:divBdr>
                    <w:top w:val="none" w:sz="0" w:space="0" w:color="auto"/>
                    <w:left w:val="none" w:sz="0" w:space="0" w:color="auto"/>
                    <w:bottom w:val="none" w:sz="0" w:space="0" w:color="auto"/>
                    <w:right w:val="none" w:sz="0" w:space="0" w:color="auto"/>
                  </w:divBdr>
                </w:div>
              </w:divsChild>
            </w:div>
            <w:div w:id="2008744191">
              <w:marLeft w:val="0"/>
              <w:marRight w:val="0"/>
              <w:marTop w:val="0"/>
              <w:marBottom w:val="0"/>
              <w:divBdr>
                <w:top w:val="single" w:sz="6" w:space="0" w:color="CCCCCC"/>
                <w:left w:val="single" w:sz="6" w:space="0" w:color="CCCCCC"/>
                <w:bottom w:val="single" w:sz="6" w:space="0" w:color="CCCCCC"/>
                <w:right w:val="single" w:sz="6" w:space="0" w:color="CCCCCC"/>
              </w:divBdr>
              <w:divsChild>
                <w:div w:id="1536041559">
                  <w:marLeft w:val="0"/>
                  <w:marRight w:val="0"/>
                  <w:marTop w:val="0"/>
                  <w:marBottom w:val="0"/>
                  <w:divBdr>
                    <w:top w:val="none" w:sz="0" w:space="0" w:color="auto"/>
                    <w:left w:val="none" w:sz="0" w:space="0" w:color="auto"/>
                    <w:bottom w:val="none" w:sz="0" w:space="0" w:color="auto"/>
                    <w:right w:val="none" w:sz="0" w:space="0" w:color="auto"/>
                  </w:divBdr>
                </w:div>
                <w:div w:id="1554081151">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2029722214">
              <w:marLeft w:val="0"/>
              <w:marRight w:val="0"/>
              <w:marTop w:val="0"/>
              <w:marBottom w:val="0"/>
              <w:divBdr>
                <w:top w:val="single" w:sz="6" w:space="0" w:color="CCCCCC"/>
                <w:left w:val="single" w:sz="6" w:space="0" w:color="CCCCCC"/>
                <w:bottom w:val="single" w:sz="6" w:space="0" w:color="CCCCCC"/>
                <w:right w:val="single" w:sz="6" w:space="0" w:color="CCCCCC"/>
              </w:divBdr>
              <w:divsChild>
                <w:div w:id="923957723">
                  <w:marLeft w:val="0"/>
                  <w:marRight w:val="0"/>
                  <w:marTop w:val="0"/>
                  <w:marBottom w:val="0"/>
                  <w:divBdr>
                    <w:top w:val="none" w:sz="0" w:space="0" w:color="auto"/>
                    <w:left w:val="none" w:sz="0" w:space="0" w:color="auto"/>
                    <w:bottom w:val="none" w:sz="0" w:space="0" w:color="auto"/>
                    <w:right w:val="none" w:sz="0" w:space="0" w:color="auto"/>
                  </w:divBdr>
                </w:div>
                <w:div w:id="1532381187">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2138332455">
              <w:marLeft w:val="0"/>
              <w:marRight w:val="0"/>
              <w:marTop w:val="0"/>
              <w:marBottom w:val="0"/>
              <w:divBdr>
                <w:top w:val="single" w:sz="6" w:space="0" w:color="CCCCCC"/>
                <w:left w:val="single" w:sz="6" w:space="0" w:color="CCCCCC"/>
                <w:bottom w:val="single" w:sz="6" w:space="0" w:color="CCCCCC"/>
                <w:right w:val="single" w:sz="6" w:space="0" w:color="CCCCCC"/>
              </w:divBdr>
              <w:divsChild>
                <w:div w:id="591859086">
                  <w:marLeft w:val="0"/>
                  <w:marRight w:val="0"/>
                  <w:marTop w:val="0"/>
                  <w:marBottom w:val="0"/>
                  <w:divBdr>
                    <w:top w:val="none" w:sz="0" w:space="0" w:color="auto"/>
                    <w:left w:val="none" w:sz="0" w:space="0" w:color="auto"/>
                    <w:bottom w:val="none" w:sz="0" w:space="0" w:color="auto"/>
                    <w:right w:val="none" w:sz="0" w:space="0" w:color="auto"/>
                  </w:divBdr>
                </w:div>
                <w:div w:id="1262764678">
                  <w:marLeft w:val="0"/>
                  <w:marRight w:val="0"/>
                  <w:marTop w:val="0"/>
                  <w:marBottom w:val="0"/>
                  <w:divBdr>
                    <w:top w:val="single" w:sz="6" w:space="4" w:color="AAAAAA"/>
                    <w:left w:val="single" w:sz="6" w:space="4" w:color="AAAAAA"/>
                    <w:bottom w:val="single" w:sz="6" w:space="4" w:color="AAAAAA"/>
                    <w:right w:val="single" w:sz="6" w:space="4"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84B8-71D1-4F1C-9FBC-81DE065B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 Thunes</dc:creator>
  <cp:keywords/>
  <dc:description/>
  <cp:lastModifiedBy>Josh Scholer</cp:lastModifiedBy>
  <cp:revision>4</cp:revision>
  <dcterms:created xsi:type="dcterms:W3CDTF">2018-10-30T17:00:00Z</dcterms:created>
  <dcterms:modified xsi:type="dcterms:W3CDTF">2018-11-21T18:30:00Z</dcterms:modified>
</cp:coreProperties>
</file>